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05C5" w14:textId="27BDC0BA" w:rsidR="003764F6" w:rsidRPr="00B828A3" w:rsidRDefault="003764F6" w:rsidP="003764F6">
      <w:pPr>
        <w:pStyle w:val="af"/>
      </w:pPr>
      <w:bookmarkStart w:id="0" w:name="_Hlk206493692"/>
      <w:r w:rsidRPr="00B828A3">
        <w:t>Supplementary material</w:t>
      </w:r>
      <w:bookmarkEnd w:id="0"/>
    </w:p>
    <w:p w14:paraId="4711A9C3" w14:textId="77777777" w:rsidR="003764F6" w:rsidRPr="00B828A3" w:rsidRDefault="003764F6" w:rsidP="003764F6">
      <w:pPr>
        <w:ind w:firstLine="420"/>
      </w:pPr>
    </w:p>
    <w:p w14:paraId="0A457DCB" w14:textId="3A412C3A" w:rsidR="003764F6" w:rsidRPr="00B828A3" w:rsidRDefault="004233A9" w:rsidP="003764F6">
      <w:pPr>
        <w:pStyle w:val="a3"/>
      </w:pPr>
      <w:bookmarkStart w:id="1" w:name="_Hlk206420867"/>
      <w:r w:rsidRPr="00B828A3">
        <w:t xml:space="preserve">Supplementary Table </w:t>
      </w:r>
      <w:bookmarkEnd w:id="1"/>
      <w:r w:rsidRPr="00B828A3">
        <w:t>1</w:t>
      </w:r>
      <w:r w:rsidR="003764F6" w:rsidRPr="00B828A3">
        <w:t xml:space="preserve">. Summary of key methodological, demographic, and efficacy data from clinical trials of </w:t>
      </w:r>
      <w:proofErr w:type="spellStart"/>
      <w:r w:rsidR="003764F6" w:rsidRPr="00B828A3">
        <w:t>atogepant</w:t>
      </w:r>
      <w:proofErr w:type="spellEnd"/>
      <w:r w:rsidR="003764F6" w:rsidRPr="00B828A3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4079"/>
        <w:gridCol w:w="2565"/>
        <w:gridCol w:w="4394"/>
        <w:gridCol w:w="1098"/>
      </w:tblGrid>
      <w:tr w:rsidR="00B828A3" w:rsidRPr="00B828A3" w14:paraId="1F34C9CD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  <w:hideMark/>
          </w:tcPr>
          <w:p w14:paraId="26F78AB2" w14:textId="77777777" w:rsidR="003764F6" w:rsidRPr="00B828A3" w:rsidRDefault="003764F6" w:rsidP="00591C24">
            <w:pPr>
              <w:ind w:firstLineChars="0" w:firstLine="0"/>
              <w:jc w:val="left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Methods</w:t>
            </w:r>
          </w:p>
        </w:tc>
        <w:tc>
          <w:tcPr>
            <w:tcW w:w="1374" w:type="pct"/>
            <w:shd w:val="clear" w:color="auto" w:fill="auto"/>
            <w:vAlign w:val="center"/>
            <w:hideMark/>
          </w:tcPr>
          <w:p w14:paraId="0190A01E" w14:textId="77777777" w:rsidR="003764F6" w:rsidRPr="00B828A3" w:rsidRDefault="003764F6" w:rsidP="00591C24">
            <w:pPr>
              <w:ind w:firstLineChars="0" w:firstLine="0"/>
              <w:jc w:val="center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Population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245B3D06" w14:textId="77777777" w:rsidR="003764F6" w:rsidRPr="00B828A3" w:rsidRDefault="003764F6" w:rsidP="00591C24">
            <w:pPr>
              <w:ind w:firstLineChars="0" w:firstLine="0"/>
              <w:jc w:val="center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Main criteria studied</w:t>
            </w:r>
          </w:p>
        </w:tc>
        <w:tc>
          <w:tcPr>
            <w:tcW w:w="1480" w:type="pct"/>
            <w:shd w:val="clear" w:color="auto" w:fill="auto"/>
            <w:vAlign w:val="center"/>
            <w:hideMark/>
          </w:tcPr>
          <w:p w14:paraId="5B40C368" w14:textId="77777777" w:rsidR="003764F6" w:rsidRPr="00B828A3" w:rsidRDefault="003764F6" w:rsidP="00591C24">
            <w:pPr>
              <w:ind w:firstLineChars="0" w:firstLine="0"/>
              <w:jc w:val="center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Efficacity</w:t>
            </w:r>
          </w:p>
        </w:tc>
        <w:tc>
          <w:tcPr>
            <w:tcW w:w="370" w:type="pct"/>
            <w:vAlign w:val="center"/>
          </w:tcPr>
          <w:p w14:paraId="5E9542E9" w14:textId="77777777" w:rsidR="003764F6" w:rsidRPr="00B828A3" w:rsidRDefault="003764F6" w:rsidP="00591C24">
            <w:pPr>
              <w:ind w:firstLineChars="0" w:firstLine="0"/>
              <w:jc w:val="center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Reference</w:t>
            </w:r>
          </w:p>
        </w:tc>
      </w:tr>
      <w:tr w:rsidR="00B828A3" w:rsidRPr="00B828A3" w14:paraId="104B10F8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</w:tcPr>
          <w:p w14:paraId="472E7931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3b, multicenter, double-blind, placebo-controlled, randomized clinical trial with parallel groups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5CEC1DB9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were randomized (1:1) to receive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 (n = 157) or placebo (n = 158) once daily for 12 weeks.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93D22A3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Average number of migraine days per month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6966BEA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MMDs compared to placebo</w:t>
            </w:r>
          </w:p>
          <w:p w14:paraId="25ACD4A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mg: </w:t>
            </w:r>
            <w:bookmarkStart w:id="2" w:name="OLE_LINK31"/>
            <w:bookmarkStart w:id="3" w:name="OLE_LINK38"/>
            <w:bookmarkStart w:id="4" w:name="OLE_LINK64"/>
            <w:bookmarkStart w:id="5" w:name="OLE_LINK62"/>
            <w:r w:rsidRPr="00B828A3">
              <w:rPr>
                <w:rFonts w:eastAsiaTheme="minorEastAsia"/>
              </w:rPr>
              <w:t>−</w:t>
            </w:r>
            <w:bookmarkEnd w:id="2"/>
            <w:bookmarkEnd w:id="3"/>
            <w:bookmarkEnd w:id="4"/>
            <w:bookmarkEnd w:id="5"/>
            <w:r w:rsidRPr="00B828A3">
              <w:rPr>
                <w:lang w:eastAsia="fr-FR"/>
              </w:rPr>
              <w:t>2.4 days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3.2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1.5]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0.0001)</w:t>
            </w:r>
          </w:p>
        </w:tc>
        <w:tc>
          <w:tcPr>
            <w:tcW w:w="370" w:type="pct"/>
            <w:vAlign w:val="center"/>
          </w:tcPr>
          <w:p w14:paraId="7267B9AD" w14:textId="77777777" w:rsidR="003764F6" w:rsidRPr="00B828A3" w:rsidRDefault="003764F6" w:rsidP="00591C24">
            <w:pPr>
              <w:ind w:firstLineChars="0" w:firstLine="0"/>
              <w:jc w:val="center"/>
              <w:rPr>
                <w:u w:val="single"/>
                <w:lang w:eastAsia="fr-FR"/>
              </w:rPr>
            </w:pPr>
            <w:r w:rsidRPr="00B828A3">
              <w:t>[9]</w:t>
            </w:r>
          </w:p>
        </w:tc>
      </w:tr>
      <w:tr w:rsidR="00B828A3" w:rsidRPr="00B828A3" w14:paraId="08A4D2E7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</w:tcPr>
          <w:p w14:paraId="2AD6BBF5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2b/3, multicenter, double-blind, placebo-controlled randomized trial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0AF572E2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Patients were randomized (</w:t>
            </w:r>
            <w:proofErr w:type="gramStart"/>
            <w:r w:rsidRPr="00B828A3">
              <w:rPr>
                <w:lang w:eastAsia="fr-FR"/>
              </w:rPr>
              <w:t>2:1:2:2:1:1</w:t>
            </w:r>
            <w:proofErr w:type="gramEnd"/>
            <w:r w:rsidRPr="00B828A3">
              <w:rPr>
                <w:lang w:eastAsia="fr-FR"/>
              </w:rPr>
              <w:t xml:space="preserve">) to receive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 (n = 93), 30 mg (n = 183), 60 mg (n = 186) once daily, or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30 mg (n = 86), 60 mg (n = 91) twice daily, or placebo (n = 186) for 12 weeks.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5450985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Average number of migraine days per month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448AD662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MMDs compared to placebo</w:t>
            </w:r>
          </w:p>
          <w:p w14:paraId="1D4F47BE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mg/day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1.2 days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1.9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0.4],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0.024)</w:t>
            </w:r>
          </w:p>
          <w:p w14:paraId="05800B3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30 mg/day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0.9 days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1.6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0.3],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0.039)</w:t>
            </w:r>
          </w:p>
          <w:p w14:paraId="1C3AB929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60 mg/day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0.7 days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1.4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0.1],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0.039)</w:t>
            </w:r>
          </w:p>
          <w:p w14:paraId="13DE299F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30 mg twice daily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1.4 days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2.2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0.6],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0.0034)</w:t>
            </w:r>
          </w:p>
          <w:p w14:paraId="4CEF766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60 mg twice daily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1.3 days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2.1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0.5],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0.0031)</w:t>
            </w:r>
          </w:p>
        </w:tc>
        <w:tc>
          <w:tcPr>
            <w:tcW w:w="370" w:type="pct"/>
            <w:vAlign w:val="center"/>
          </w:tcPr>
          <w:p w14:paraId="199F203F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t>[10]</w:t>
            </w:r>
          </w:p>
        </w:tc>
      </w:tr>
      <w:tr w:rsidR="00B828A3" w:rsidRPr="00B828A3" w14:paraId="52A699C9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</w:tcPr>
          <w:p w14:paraId="363B9C5E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 randomized, parallel-group, double-blind, placebo-controlled, multicenter trial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27EAA1AF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with chronic migraine were randomized (1:1:1) to receive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30 mg twice daily (n = 253),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 once daily (n = 256), or placebo (n = 246) for 12 weeks.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F4980C0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Average number of migraine days per month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71DD3F35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MMDs compared to placebo (with/without overuse of rescue treatments)</w:t>
            </w:r>
          </w:p>
          <w:p w14:paraId="4FCEBF0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30 mg: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2.7 days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4.0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1.4]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0.33)/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1.7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3.5 to 0.2]</w:t>
            </w:r>
          </w:p>
          <w:p w14:paraId="4983433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1.9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3.2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0.6]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0.46)/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1.6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3.5 to 0.3]</w:t>
            </w:r>
          </w:p>
        </w:tc>
        <w:tc>
          <w:tcPr>
            <w:tcW w:w="370" w:type="pct"/>
            <w:vAlign w:val="center"/>
          </w:tcPr>
          <w:p w14:paraId="4BB750E1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t>[11]</w:t>
            </w:r>
          </w:p>
        </w:tc>
      </w:tr>
      <w:tr w:rsidR="00B828A3" w:rsidRPr="00B828A3" w14:paraId="7583FD41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</w:tcPr>
          <w:p w14:paraId="5C6689E3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Advance: Phase 3 randomized, double-blind, placebo-controlled trial</w:t>
            </w:r>
          </w:p>
          <w:p w14:paraId="64C4A972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Long-term safety (LTS) trial: Randomized, multicenter, </w:t>
            </w:r>
            <w:r w:rsidRPr="00B828A3">
              <w:rPr>
                <w:lang w:eastAsia="fr-FR"/>
              </w:rPr>
              <w:lastRenderedPageBreak/>
              <w:t>open-label trial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67A56E6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lastRenderedPageBreak/>
              <w:t xml:space="preserve">Advance study: Patients were randomized (1:1:1:1) to receive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 (n = 214), 30 mg (n = 223), 60 mg (n = 222), or placebo (n = 214) once daily for 12 weeks.</w:t>
            </w:r>
          </w:p>
          <w:p w14:paraId="5089462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LTS study: Patients experiencing 4 to 14 </w:t>
            </w:r>
            <w:r w:rsidRPr="00B828A3">
              <w:rPr>
                <w:lang w:eastAsia="fr-FR"/>
              </w:rPr>
              <w:lastRenderedPageBreak/>
              <w:t xml:space="preserve">migraines per month were randomized (5:2) to receive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 once daily (n = 546) or standard preventive migraine treatment (n = 198).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D550CC0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lastRenderedPageBreak/>
              <w:t xml:space="preserve">Advance: assessment of sustained response to treatment at M2 and M3; assessment of response in participants who did not </w:t>
            </w:r>
            <w:r w:rsidRPr="00B828A3">
              <w:rPr>
                <w:lang w:eastAsia="fr-FR"/>
              </w:rPr>
              <w:lastRenderedPageBreak/>
              <w:t>achieve at least a 50% reduction</w:t>
            </w:r>
          </w:p>
          <w:p w14:paraId="02D6FFA4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LTS: assessment of sustained response to treatment from Q2 to Q4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0D19DA8C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lastRenderedPageBreak/>
              <w:t>Advance</w:t>
            </w:r>
          </w:p>
          <w:p w14:paraId="33E1E788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Maintenance of a response ≥50%: 70.8% to 81.1%</w:t>
            </w:r>
          </w:p>
          <w:p w14:paraId="7C7C1F7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Maintenance of a response ≥75%: 47.3% to 61.9%</w:t>
            </w:r>
          </w:p>
          <w:p w14:paraId="40D10039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lastRenderedPageBreak/>
              <w:t>Maintenance of a 100% response: 34.8% to 41.7%</w:t>
            </w:r>
          </w:p>
          <w:p w14:paraId="2D026C0A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LTS</w:t>
            </w:r>
          </w:p>
          <w:p w14:paraId="50F79399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Maintenance of a ≥50% response: 84.7%</w:t>
            </w:r>
          </w:p>
          <w:p w14:paraId="44E637D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Maintenance of a ≥75% response: 72.6%</w:t>
            </w:r>
          </w:p>
          <w:p w14:paraId="4EF9E69C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Maintenance of a 100% response: 37.8%</w:t>
            </w:r>
          </w:p>
        </w:tc>
        <w:tc>
          <w:tcPr>
            <w:tcW w:w="370" w:type="pct"/>
            <w:vAlign w:val="center"/>
          </w:tcPr>
          <w:p w14:paraId="6410D9E4" w14:textId="7640CFC6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lastRenderedPageBreak/>
              <w:t>[</w:t>
            </w:r>
            <w:r w:rsidR="00992141" w:rsidRPr="00B828A3">
              <w:t>1</w:t>
            </w:r>
            <w:r w:rsidR="00992141">
              <w:t>2</w:t>
            </w:r>
            <w:r w:rsidRPr="00B828A3">
              <w:t>]</w:t>
            </w:r>
          </w:p>
        </w:tc>
      </w:tr>
      <w:tr w:rsidR="00B828A3" w:rsidRPr="00B828A3" w14:paraId="2424FB24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</w:tcPr>
          <w:p w14:paraId="6397A95C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3, multicenter, double-blind, placebo-controlled randomized trial with parallel groups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4C492D4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experiencing 4 to 14 migraines per month were randomly assigned (1:1:1:1) to receive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 (n = 214), 30 mg (n = 223), or 60 mg (n = 222) or placebo (n = 214).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E5AC420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MSQ (Migraine-Specific Quality of Life) score</w:t>
            </w:r>
          </w:p>
          <w:p w14:paraId="6B22D67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AIM-D PDA score assessing the ability to perform daily activities</w:t>
            </w:r>
          </w:p>
          <w:p w14:paraId="328A8114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AIM-D PI score assessing the physical impact of migraines; HIT-6 score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06869AD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MSQ RFR compared to placebo at S12</w:t>
            </w:r>
          </w:p>
          <w:p w14:paraId="74EEAA8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mg: 9.90 [5.45 to 14.36]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0.0001)</w:t>
            </w:r>
          </w:p>
          <w:p w14:paraId="0311E6E0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30 mg: 10.08 [5.71 to 14.46]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0.0001)</w:t>
            </w:r>
          </w:p>
          <w:p w14:paraId="60D2D865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mg: 10.80 [6.42 to 15.18]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0.0001)</w:t>
            </w:r>
          </w:p>
          <w:p w14:paraId="13C47D4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AIM-D PDA compared to placebo at S12</w:t>
            </w:r>
          </w:p>
          <w:p w14:paraId="7407BEF2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 to 60 mg: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1.19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3.32</w:t>
            </w:r>
          </w:p>
          <w:p w14:paraId="68355128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AIM-D PI compared to placebo at S12</w:t>
            </w:r>
          </w:p>
          <w:p w14:paraId="6077667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 to 60 mg: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1.08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2.46</w:t>
            </w:r>
          </w:p>
        </w:tc>
        <w:tc>
          <w:tcPr>
            <w:tcW w:w="370" w:type="pct"/>
            <w:vAlign w:val="center"/>
          </w:tcPr>
          <w:p w14:paraId="5FA3A605" w14:textId="2F6FD77E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t>[</w:t>
            </w:r>
            <w:r w:rsidR="00992141" w:rsidRPr="00B828A3">
              <w:t>1</w:t>
            </w:r>
            <w:r w:rsidR="00992141">
              <w:t>3</w:t>
            </w:r>
            <w:r w:rsidRPr="00B828A3">
              <w:t>]</w:t>
            </w:r>
            <w:r w:rsidRPr="00B828A3">
              <w:rPr>
                <w:lang w:eastAsia="fr-FR"/>
              </w:rPr>
              <w:t xml:space="preserve"> </w:t>
            </w:r>
          </w:p>
        </w:tc>
      </w:tr>
      <w:tr w:rsidR="00B828A3" w:rsidRPr="00B828A3" w14:paraId="7B649CDC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</w:tcPr>
          <w:p w14:paraId="39C34814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3, multicenter, randomized, open-label trial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13B1035B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experiencing 4 to 14 migraines per month were randomized (5:2) to receive either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 once daily (n = 546) or standard preventive migraine treatment (n = 198).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8DA769B" w14:textId="77777777" w:rsidR="003764F6" w:rsidRPr="00B828A3" w:rsidRDefault="003764F6" w:rsidP="00591C24">
            <w:pPr>
              <w:ind w:firstLineChars="0" w:firstLine="0"/>
              <w:jc w:val="center"/>
              <w:rPr>
                <w:u w:val="single"/>
                <w:lang w:eastAsia="fr-FR"/>
              </w:rPr>
            </w:pPr>
            <w:r w:rsidRPr="00B828A3">
              <w:rPr>
                <w:lang w:eastAsia="fr-FR"/>
              </w:rPr>
              <w:t>Average number of migraine days per month (MMDs) and proportion of patients with a reduction in MMDs of ≥50%, ≥75%, and 100%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4004C2CB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MMDs (SE)</w:t>
            </w:r>
          </w:p>
          <w:p w14:paraId="11B1BF3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 (S1 to S4):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3.8 days (0.1)</w:t>
            </w:r>
          </w:p>
          <w:p w14:paraId="6B014FCF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 (S49 to S52):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5.2 days (0.2)</w:t>
            </w:r>
          </w:p>
          <w:p w14:paraId="2C5FA632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Reduction in the number of MMDs (S49–S52)</w:t>
            </w:r>
          </w:p>
          <w:p w14:paraId="6C779883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 (S1 to S4): ≥50% (60.4%); ≥75% (37.2%); 100% (20.7%)</w:t>
            </w:r>
          </w:p>
          <w:p w14:paraId="4322DD50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 (S49 to S52): ≥50% (84.2%); ≥75% (69.9%); 100% (48.4%)</w:t>
            </w:r>
          </w:p>
        </w:tc>
        <w:tc>
          <w:tcPr>
            <w:tcW w:w="370" w:type="pct"/>
            <w:vAlign w:val="center"/>
          </w:tcPr>
          <w:p w14:paraId="2B912C7E" w14:textId="70AABA49" w:rsidR="003764F6" w:rsidRPr="00B828A3" w:rsidRDefault="003764F6" w:rsidP="00591C24">
            <w:pPr>
              <w:ind w:firstLineChars="0" w:firstLine="0"/>
              <w:jc w:val="center"/>
              <w:rPr>
                <w:u w:val="single"/>
                <w:lang w:eastAsia="fr-FR"/>
              </w:rPr>
            </w:pPr>
            <w:r w:rsidRPr="00B828A3">
              <w:t>[</w:t>
            </w:r>
            <w:r w:rsidR="00992141" w:rsidRPr="00B828A3">
              <w:t>1</w:t>
            </w:r>
            <w:r w:rsidR="00992141">
              <w:t>4</w:t>
            </w:r>
            <w:r w:rsidRPr="00B828A3">
              <w:t>]</w:t>
            </w:r>
          </w:p>
        </w:tc>
      </w:tr>
      <w:tr w:rsidR="00B828A3" w:rsidRPr="00B828A3" w14:paraId="4A33CD81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  <w:hideMark/>
          </w:tcPr>
          <w:p w14:paraId="5DE2A1E0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3, multicenter, double-blind, placebo-controlled, randomized trial with parallel groups</w:t>
            </w:r>
          </w:p>
        </w:tc>
        <w:tc>
          <w:tcPr>
            <w:tcW w:w="1374" w:type="pct"/>
            <w:shd w:val="clear" w:color="auto" w:fill="auto"/>
            <w:vAlign w:val="center"/>
            <w:hideMark/>
          </w:tcPr>
          <w:p w14:paraId="5A68F540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experiencing 4 to 14 migraines per month were randomized (1:1:1:1) to receive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 (n = 214), 30 mg (n = 223), 60 mg (n = 222), or placebo (n = 214) once daily for 12 weeks.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0795812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Average number of migraine days per month (MMDs) and per week</w:t>
            </w:r>
          </w:p>
        </w:tc>
        <w:tc>
          <w:tcPr>
            <w:tcW w:w="1480" w:type="pct"/>
            <w:shd w:val="clear" w:color="auto" w:fill="auto"/>
            <w:vAlign w:val="center"/>
            <w:hideMark/>
          </w:tcPr>
          <w:p w14:paraId="0D887409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MMDs S9 to S12</w:t>
            </w:r>
          </w:p>
          <w:p w14:paraId="46D83FF5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Placebo: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3.0 days</w:t>
            </w:r>
          </w:p>
          <w:p w14:paraId="711A66CE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>: 10 mg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4.2 days), 30 mg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4.3 days), 60 mg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4.4 days)</w:t>
            </w:r>
          </w:p>
          <w:p w14:paraId="1CE6CDA5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≤ 0.0002</w:t>
            </w:r>
          </w:p>
          <w:p w14:paraId="5D6C007E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MHDs S1 to S4</w:t>
            </w:r>
          </w:p>
          <w:p w14:paraId="135BBB8A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placebo: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1.4 days</w:t>
            </w:r>
          </w:p>
          <w:p w14:paraId="413667D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lastRenderedPageBreak/>
              <w:t>Atogepant</w:t>
            </w:r>
            <w:proofErr w:type="spellEnd"/>
            <w:r w:rsidRPr="00B828A3">
              <w:rPr>
                <w:lang w:eastAsia="fr-FR"/>
              </w:rPr>
              <w:t xml:space="preserve"> 10 mg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3.2 days), 30 mg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3.4 days), 60 mg (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3.9 days)</w:t>
            </w:r>
          </w:p>
          <w:p w14:paraId="5F3A5A40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≤ 0.0001</w:t>
            </w:r>
          </w:p>
        </w:tc>
        <w:tc>
          <w:tcPr>
            <w:tcW w:w="370" w:type="pct"/>
            <w:vAlign w:val="center"/>
          </w:tcPr>
          <w:p w14:paraId="5CA53D76" w14:textId="60B9879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lastRenderedPageBreak/>
              <w:t>[</w:t>
            </w:r>
            <w:r w:rsidR="00992141">
              <w:t>15</w:t>
            </w:r>
            <w:r w:rsidRPr="00B828A3">
              <w:t>]</w:t>
            </w:r>
          </w:p>
        </w:tc>
      </w:tr>
      <w:tr w:rsidR="00B828A3" w:rsidRPr="00B828A3" w14:paraId="49EFE66F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</w:tcPr>
          <w:p w14:paraId="405FAE72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 randomized, double-blind, placebo-controlled clinical trial with parallel groups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31B42A6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were randomized (1:1:1:1) to receive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 (n = 222), 30 mg (n = 230), 60 mg (n = 235), or placebo (n = 223) once daily for 12 weeks.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7CC575C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Reduction of at least 25%, 50%, 75%, or 100% in the mean number of migraines per month (MMDs)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2540545E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Reduction in MMDs ≥50% </w:t>
            </w:r>
            <w:r w:rsidRPr="00B828A3">
              <w:rPr>
                <w:i/>
                <w:lang w:eastAsia="fr-FR"/>
              </w:rPr>
              <w:t>vs.</w:t>
            </w:r>
            <w:r w:rsidRPr="00B828A3">
              <w:rPr>
                <w:lang w:eastAsia="fr-FR"/>
              </w:rPr>
              <w:t xml:space="preserve"> placebo</w:t>
            </w:r>
          </w:p>
          <w:p w14:paraId="2FF15BD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10 mg: OR, 3.1 [2.1 to 4.6];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0.001</w:t>
            </w:r>
          </w:p>
          <w:p w14:paraId="595DEC39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30 mg: OR, 3.6 [2.4 to 5.3];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0.001</w:t>
            </w:r>
          </w:p>
          <w:p w14:paraId="033C36BB" w14:textId="77777777" w:rsidR="003764F6" w:rsidRPr="00B828A3" w:rsidRDefault="003764F6" w:rsidP="00591C24">
            <w:pPr>
              <w:ind w:firstLineChars="0" w:firstLine="0"/>
              <w:jc w:val="center"/>
              <w:rPr>
                <w:u w:val="single"/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mg: OR, 3.8 [2.6 to 5.7];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0.001</w:t>
            </w:r>
          </w:p>
        </w:tc>
        <w:tc>
          <w:tcPr>
            <w:tcW w:w="370" w:type="pct"/>
            <w:vAlign w:val="center"/>
          </w:tcPr>
          <w:p w14:paraId="380C4640" w14:textId="48939C79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t>[</w:t>
            </w:r>
            <w:r w:rsidR="00992141">
              <w:t>16</w:t>
            </w:r>
            <w:r w:rsidRPr="00B828A3">
              <w:t>]</w:t>
            </w:r>
          </w:p>
        </w:tc>
      </w:tr>
      <w:tr w:rsidR="00B828A3" w:rsidRPr="00B828A3" w14:paraId="017CD18C" w14:textId="77777777" w:rsidTr="004471C1">
        <w:trPr>
          <w:trHeight w:val="283"/>
        </w:trPr>
        <w:tc>
          <w:tcPr>
            <w:tcW w:w="912" w:type="pct"/>
            <w:shd w:val="clear" w:color="auto" w:fill="auto"/>
            <w:vAlign w:val="center"/>
          </w:tcPr>
          <w:p w14:paraId="1368115C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 randomized, parallel-group, double-blind, placebo-controlled, multicenter trial (142 centers in 16 countries)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1A6EB284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with chronic migraine were randomized (1:1:1) to receive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30 mg twice daily (n = 257), </w:t>
            </w: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 once daily (n = 262), or placebo (n = 259) for 12 weeks.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3C33F5B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Average number of migraine days per month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146251E4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MMDs compared to placebo</w:t>
            </w:r>
          </w:p>
          <w:p w14:paraId="1AEC446A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30 mg: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2.4 days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3.5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1.3]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0.0001)</w:t>
            </w:r>
          </w:p>
          <w:p w14:paraId="75094CE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Atogepant</w:t>
            </w:r>
            <w:proofErr w:type="spellEnd"/>
            <w:r w:rsidRPr="00B828A3">
              <w:rPr>
                <w:lang w:eastAsia="fr-FR"/>
              </w:rPr>
              <w:t xml:space="preserve"> 60 mg: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1.8 days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2.9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0.8]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0.0009)</w:t>
            </w:r>
          </w:p>
        </w:tc>
        <w:tc>
          <w:tcPr>
            <w:tcW w:w="370" w:type="pct"/>
            <w:vAlign w:val="center"/>
          </w:tcPr>
          <w:p w14:paraId="00D8352E" w14:textId="61E6A805" w:rsidR="003764F6" w:rsidRPr="00B828A3" w:rsidRDefault="003764F6" w:rsidP="00591C24">
            <w:pPr>
              <w:ind w:firstLineChars="0" w:firstLine="0"/>
              <w:jc w:val="center"/>
              <w:rPr>
                <w:u w:val="single"/>
                <w:lang w:eastAsia="fr-FR"/>
              </w:rPr>
            </w:pPr>
            <w:r w:rsidRPr="00B828A3">
              <w:t>[</w:t>
            </w:r>
            <w:r w:rsidR="00992141">
              <w:t>17</w:t>
            </w:r>
            <w:r w:rsidRPr="00B828A3">
              <w:t>]</w:t>
            </w:r>
          </w:p>
        </w:tc>
      </w:tr>
    </w:tbl>
    <w:p w14:paraId="2C7FA54E" w14:textId="77777777" w:rsidR="003764F6" w:rsidRPr="00B828A3" w:rsidRDefault="003764F6" w:rsidP="003764F6">
      <w:pPr>
        <w:pStyle w:val="a4"/>
      </w:pPr>
      <w:r w:rsidRPr="00B828A3">
        <w:t xml:space="preserve">Studies are classified by reference number. LTS: </w:t>
      </w:r>
      <w:r w:rsidRPr="00B828A3">
        <w:rPr>
          <w:lang w:eastAsia="fr-FR"/>
        </w:rPr>
        <w:t xml:space="preserve">Long-term safety; AIM-D: Activity Impairment in Migraine-Diary; PDA: Performance of Daily Activities; PI: </w:t>
      </w:r>
      <w:r w:rsidRPr="00B828A3">
        <w:t>Physical Impairment</w:t>
      </w:r>
      <w:r w:rsidRPr="00B828A3">
        <w:rPr>
          <w:lang w:eastAsia="fr-FR"/>
        </w:rPr>
        <w:t xml:space="preserve">; HIT-6: Headache Impact Test 6; RFR: </w:t>
      </w:r>
      <w:r w:rsidRPr="00B828A3">
        <w:rPr>
          <w:shd w:val="clear" w:color="auto" w:fill="FFFFFF"/>
        </w:rPr>
        <w:t>Role Function-Restrictive domain</w:t>
      </w:r>
      <w:r w:rsidRPr="00B828A3">
        <w:rPr>
          <w:lang w:eastAsia="fr-FR"/>
        </w:rPr>
        <w:t xml:space="preserve">; SE: </w:t>
      </w:r>
      <w:r w:rsidRPr="00B828A3">
        <w:t xml:space="preserve">Standard Error; </w:t>
      </w:r>
      <w:r w:rsidRPr="00B828A3">
        <w:rPr>
          <w:lang w:eastAsia="fr-FR"/>
        </w:rPr>
        <w:t>MHDs: monthly headache days; OR: odd ratio.</w:t>
      </w:r>
    </w:p>
    <w:p w14:paraId="37F55E37" w14:textId="77777777" w:rsidR="003764F6" w:rsidRPr="00B828A3" w:rsidRDefault="003764F6" w:rsidP="003764F6">
      <w:pPr>
        <w:pStyle w:val="a4"/>
      </w:pPr>
    </w:p>
    <w:p w14:paraId="5B2C2A00" w14:textId="77777777" w:rsidR="003764F6" w:rsidRPr="00B828A3" w:rsidRDefault="003764F6" w:rsidP="003764F6">
      <w:pPr>
        <w:pStyle w:val="a4"/>
      </w:pPr>
    </w:p>
    <w:p w14:paraId="48542534" w14:textId="18C782DE" w:rsidR="003764F6" w:rsidRPr="00B828A3" w:rsidRDefault="004233A9" w:rsidP="003764F6">
      <w:pPr>
        <w:pStyle w:val="a3"/>
      </w:pPr>
      <w:r w:rsidRPr="00B828A3">
        <w:t>Supplementary Table 2</w:t>
      </w:r>
      <w:r w:rsidR="003764F6" w:rsidRPr="00B828A3">
        <w:t xml:space="preserve">. Summary of key methodological, demographic, and efficacy data from clinical trials of </w:t>
      </w:r>
      <w:proofErr w:type="spellStart"/>
      <w:r w:rsidR="003764F6" w:rsidRPr="00B828A3">
        <w:t>rimegepant</w:t>
      </w:r>
      <w:proofErr w:type="spellEnd"/>
      <w:r w:rsidR="003764F6" w:rsidRPr="00B828A3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3747"/>
        <w:gridCol w:w="2800"/>
        <w:gridCol w:w="4346"/>
        <w:gridCol w:w="1265"/>
      </w:tblGrid>
      <w:tr w:rsidR="00B828A3" w:rsidRPr="00B828A3" w14:paraId="767D438C" w14:textId="77777777" w:rsidTr="00591C24">
        <w:trPr>
          <w:trHeight w:val="283"/>
        </w:trPr>
        <w:tc>
          <w:tcPr>
            <w:tcW w:w="905" w:type="pct"/>
            <w:shd w:val="clear" w:color="auto" w:fill="auto"/>
            <w:vAlign w:val="center"/>
            <w:hideMark/>
          </w:tcPr>
          <w:p w14:paraId="5F24289C" w14:textId="77777777" w:rsidR="003764F6" w:rsidRPr="00B828A3" w:rsidRDefault="003764F6" w:rsidP="00591C24">
            <w:pPr>
              <w:ind w:firstLineChars="0" w:firstLine="0"/>
              <w:jc w:val="left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Methods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936D805" w14:textId="77777777" w:rsidR="003764F6" w:rsidRPr="00B828A3" w:rsidRDefault="003764F6" w:rsidP="00591C24">
            <w:pPr>
              <w:ind w:firstLineChars="0" w:firstLine="0"/>
              <w:jc w:val="center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Population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1809E826" w14:textId="77777777" w:rsidR="003764F6" w:rsidRPr="00B828A3" w:rsidRDefault="003764F6" w:rsidP="00591C24">
            <w:pPr>
              <w:ind w:firstLineChars="0" w:firstLine="0"/>
              <w:jc w:val="center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Main criteria studied</w:t>
            </w:r>
          </w:p>
        </w:tc>
        <w:tc>
          <w:tcPr>
            <w:tcW w:w="1464" w:type="pct"/>
            <w:shd w:val="clear" w:color="auto" w:fill="auto"/>
            <w:vAlign w:val="center"/>
            <w:hideMark/>
          </w:tcPr>
          <w:p w14:paraId="4F1BB359" w14:textId="77777777" w:rsidR="003764F6" w:rsidRPr="00B828A3" w:rsidRDefault="003764F6" w:rsidP="00591C24">
            <w:pPr>
              <w:ind w:firstLineChars="0" w:firstLine="0"/>
              <w:jc w:val="center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Efficacity</w:t>
            </w:r>
          </w:p>
        </w:tc>
        <w:tc>
          <w:tcPr>
            <w:tcW w:w="426" w:type="pct"/>
            <w:vAlign w:val="center"/>
          </w:tcPr>
          <w:p w14:paraId="74BC4A5A" w14:textId="77777777" w:rsidR="003764F6" w:rsidRPr="00B828A3" w:rsidRDefault="003764F6" w:rsidP="00591C24">
            <w:pPr>
              <w:ind w:firstLineChars="0" w:firstLine="0"/>
              <w:jc w:val="center"/>
              <w:rPr>
                <w:bCs/>
                <w:lang w:eastAsia="fr-FR"/>
              </w:rPr>
            </w:pPr>
            <w:r w:rsidRPr="00B828A3">
              <w:rPr>
                <w:bCs/>
                <w:lang w:eastAsia="fr-FR"/>
              </w:rPr>
              <w:t>Reference</w:t>
            </w:r>
          </w:p>
        </w:tc>
      </w:tr>
      <w:tr w:rsidR="00B828A3" w:rsidRPr="00B828A3" w14:paraId="5C43AFC9" w14:textId="77777777" w:rsidTr="00591C24">
        <w:trPr>
          <w:trHeight w:val="283"/>
        </w:trPr>
        <w:tc>
          <w:tcPr>
            <w:tcW w:w="905" w:type="pct"/>
            <w:shd w:val="clear" w:color="auto" w:fill="auto"/>
            <w:vAlign w:val="center"/>
          </w:tcPr>
          <w:p w14:paraId="3E953E95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2/3, multicenter, double-blind, placebo-controlled randomized trial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7E8EA32E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were randomized (1:1) to receive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 xml:space="preserve"> 75 mg (n = 373) or placebo (n = 374) every other day for 12 weeks.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1171FBC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Average number of migraine days per month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2F294B3C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MMDs compared to placebo</w:t>
            </w:r>
          </w:p>
          <w:p w14:paraId="5E3811C4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Rimegepant 75 mg: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0.8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1.3 to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 xml:space="preserve">0.3],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0.0017</w:t>
            </w:r>
          </w:p>
          <w:p w14:paraId="280E654B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Reduction in MMDs ≥50% </w:t>
            </w:r>
            <w:r w:rsidRPr="00B828A3">
              <w:rPr>
                <w:i/>
                <w:lang w:eastAsia="fr-FR"/>
              </w:rPr>
              <w:t xml:space="preserve">vs. </w:t>
            </w:r>
            <w:r w:rsidRPr="00B828A3">
              <w:rPr>
                <w:lang w:eastAsia="fr-FR"/>
              </w:rPr>
              <w:t>placebo (S9 to S12)</w:t>
            </w:r>
          </w:p>
          <w:p w14:paraId="4B50C6F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8% [0 to 15],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0.044</w:t>
            </w:r>
          </w:p>
        </w:tc>
        <w:tc>
          <w:tcPr>
            <w:tcW w:w="426" w:type="pct"/>
            <w:vAlign w:val="center"/>
          </w:tcPr>
          <w:p w14:paraId="74EDA79A" w14:textId="68C8AE64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t>[</w:t>
            </w:r>
            <w:r w:rsidR="00F229CE" w:rsidRPr="00B828A3">
              <w:t>1</w:t>
            </w:r>
            <w:r w:rsidR="00F229CE">
              <w:t>8</w:t>
            </w:r>
            <w:r w:rsidRPr="00B828A3">
              <w:t>]</w:t>
            </w:r>
          </w:p>
        </w:tc>
      </w:tr>
      <w:tr w:rsidR="00B828A3" w:rsidRPr="00B828A3" w14:paraId="7AD69891" w14:textId="77777777" w:rsidTr="00591C24">
        <w:trPr>
          <w:trHeight w:val="283"/>
        </w:trPr>
        <w:tc>
          <w:tcPr>
            <w:tcW w:w="905" w:type="pct"/>
            <w:shd w:val="clear" w:color="auto" w:fill="auto"/>
            <w:vAlign w:val="center"/>
          </w:tcPr>
          <w:p w14:paraId="2BBBA124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4 randomized, double-blind, double-placebo clinical trial with parallel groups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5821A3D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were randomized (1:1) to receive a subcutaneous injection of </w:t>
            </w:r>
            <w:proofErr w:type="spellStart"/>
            <w:r w:rsidRPr="00B828A3">
              <w:rPr>
                <w:lang w:eastAsia="fr-FR"/>
              </w:rPr>
              <w:t>galcanezumab</w:t>
            </w:r>
            <w:proofErr w:type="spellEnd"/>
            <w:r w:rsidRPr="00B828A3">
              <w:rPr>
                <w:lang w:eastAsia="fr-FR"/>
              </w:rPr>
              <w:t xml:space="preserve"> 120 mg (n = 287) once a month (after a loading dose of 240 mg) and an oral placebo on other days, or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 xml:space="preserve"> 75 mg (n = 293) </w:t>
            </w:r>
            <w:proofErr w:type="spellStart"/>
            <w:r w:rsidRPr="00B828A3">
              <w:rPr>
                <w:lang w:eastAsia="fr-FR"/>
              </w:rPr>
              <w:t>orodispersible</w:t>
            </w:r>
            <w:proofErr w:type="spellEnd"/>
            <w:r w:rsidRPr="00B828A3">
              <w:rPr>
                <w:lang w:eastAsia="fr-FR"/>
              </w:rPr>
              <w:t xml:space="preserve"> and a </w:t>
            </w:r>
            <w:r w:rsidRPr="00B828A3">
              <w:rPr>
                <w:lang w:eastAsia="fr-FR"/>
              </w:rPr>
              <w:lastRenderedPageBreak/>
              <w:t>subcutaneous injection of a placebo once a month for 3 months.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D98418F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lastRenderedPageBreak/>
              <w:t>Proportion of participants who experienced a ≥50% reduction in the number of migraine days per month from baseline during the 3-month double-blind treatment period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7517D07B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MMDs (odds ratio of </w:t>
            </w:r>
            <w:proofErr w:type="spellStart"/>
            <w:r w:rsidRPr="00B828A3">
              <w:rPr>
                <w:lang w:eastAsia="fr-FR"/>
              </w:rPr>
              <w:t>galcanezumab</w:t>
            </w:r>
            <w:proofErr w:type="spellEnd"/>
            <w:r w:rsidRPr="00B828A3">
              <w:rPr>
                <w:lang w:eastAsia="fr-FR"/>
              </w:rPr>
              <w:t xml:space="preserve"> compared to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>)</w:t>
            </w:r>
          </w:p>
          <w:p w14:paraId="2DA5EE1A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t>Galcanezumab</w:t>
            </w:r>
            <w:proofErr w:type="spellEnd"/>
            <w:r w:rsidRPr="00B828A3">
              <w:rPr>
                <w:lang w:eastAsia="fr-FR"/>
              </w:rPr>
              <w:t xml:space="preserve">: 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0.4 [</w:t>
            </w:r>
            <w:r w:rsidRPr="00B828A3">
              <w:rPr>
                <w:rFonts w:eastAsiaTheme="minorEastAsia"/>
              </w:rPr>
              <w:t>−</w:t>
            </w:r>
            <w:r w:rsidRPr="00B828A3">
              <w:rPr>
                <w:lang w:eastAsia="fr-FR"/>
              </w:rPr>
              <w:t>0.8 to 0.1]</w:t>
            </w:r>
          </w:p>
          <w:p w14:paraId="51AC392E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≥50% reduction in the number of migraines per month (odds ratio of </w:t>
            </w:r>
            <w:proofErr w:type="spellStart"/>
            <w:r w:rsidRPr="00B828A3">
              <w:rPr>
                <w:lang w:eastAsia="fr-FR"/>
              </w:rPr>
              <w:t>galcanezumab</w:t>
            </w:r>
            <w:proofErr w:type="spellEnd"/>
            <w:r w:rsidRPr="00B828A3">
              <w:rPr>
                <w:lang w:eastAsia="fr-FR"/>
              </w:rPr>
              <w:t xml:space="preserve"> compared to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>)</w:t>
            </w:r>
          </w:p>
          <w:p w14:paraId="571A7C7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proofErr w:type="spellStart"/>
            <w:r w:rsidRPr="00B828A3">
              <w:rPr>
                <w:lang w:eastAsia="fr-FR"/>
              </w:rPr>
              <w:lastRenderedPageBreak/>
              <w:t>Galcanezumab</w:t>
            </w:r>
            <w:proofErr w:type="spellEnd"/>
            <w:r w:rsidRPr="00B828A3">
              <w:rPr>
                <w:lang w:eastAsia="fr-FR"/>
              </w:rPr>
              <w:t>: 1.1 [0.8 to 1.4]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0.7)</w:t>
            </w:r>
          </w:p>
        </w:tc>
        <w:tc>
          <w:tcPr>
            <w:tcW w:w="426" w:type="pct"/>
            <w:vAlign w:val="center"/>
          </w:tcPr>
          <w:p w14:paraId="2E25CA82" w14:textId="75D725B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lastRenderedPageBreak/>
              <w:t>[</w:t>
            </w:r>
            <w:r w:rsidR="00F229CE" w:rsidRPr="00B828A3">
              <w:t>1</w:t>
            </w:r>
            <w:r w:rsidR="00F229CE">
              <w:t>9</w:t>
            </w:r>
            <w:r w:rsidRPr="00B828A3">
              <w:t>]</w:t>
            </w:r>
          </w:p>
        </w:tc>
      </w:tr>
      <w:tr w:rsidR="00B828A3" w:rsidRPr="00B828A3" w14:paraId="524C31E5" w14:textId="77777777" w:rsidTr="00591C24">
        <w:trPr>
          <w:trHeight w:val="283"/>
        </w:trPr>
        <w:tc>
          <w:tcPr>
            <w:tcW w:w="905" w:type="pct"/>
            <w:shd w:val="clear" w:color="auto" w:fill="auto"/>
            <w:vAlign w:val="center"/>
          </w:tcPr>
          <w:p w14:paraId="15A7ED7C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 randomized, double-blind, placebo-controlled trial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664E7CCB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suffering from migraines were randomly assigned (1:1) to receive a single dose of 75 mg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 xml:space="preserve"> (n = 732) or placebo (n = 734) during a migraine attack.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C16744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No pain 2 hours after administration; absence of the most bothersome symptom 2 hours after administration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34779D4A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Absence of pain 2 hours after administration (difference in risk compared to placebo)</w:t>
            </w:r>
          </w:p>
          <w:p w14:paraId="6BD9DD19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Rimegepant 75 mg: 10.4 [6.5 to 14.2]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0.001)</w:t>
            </w:r>
          </w:p>
        </w:tc>
        <w:tc>
          <w:tcPr>
            <w:tcW w:w="426" w:type="pct"/>
            <w:vAlign w:val="center"/>
          </w:tcPr>
          <w:p w14:paraId="2003F149" w14:textId="59CED331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t>[</w:t>
            </w:r>
            <w:r w:rsidR="00F229CE">
              <w:t>20</w:t>
            </w:r>
            <w:r w:rsidRPr="00B828A3">
              <w:t>]</w:t>
            </w:r>
          </w:p>
        </w:tc>
      </w:tr>
      <w:tr w:rsidR="00B828A3" w:rsidRPr="00B828A3" w14:paraId="4D19EA0B" w14:textId="77777777" w:rsidTr="00591C24">
        <w:trPr>
          <w:trHeight w:val="283"/>
        </w:trPr>
        <w:tc>
          <w:tcPr>
            <w:tcW w:w="905" w:type="pct"/>
            <w:shd w:val="clear" w:color="auto" w:fill="auto"/>
            <w:vAlign w:val="center"/>
          </w:tcPr>
          <w:p w14:paraId="5022F6C2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 randomized, double-blind, placebo-controlled clinical trial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68613EC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experiencing 2 to 8 attacks per month and fewer than 15 headache days per month were randomized (1:1) to receive a single dose of 75 mg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 xml:space="preserve"> (n = 538) or placebo (n = 537) during a migraine attack.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5B22B03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No pain 2 hours after administration; absence of the most bothersome symptom 2 hours after administration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4F29004F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Absence of pain 2 hours after administration (difference in risk compared to placebo)</w:t>
            </w:r>
          </w:p>
          <w:p w14:paraId="72FDB80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Rimegepant 75 mg: 7.6 [3.5 to 11.8]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0.0004)</w:t>
            </w:r>
          </w:p>
          <w:p w14:paraId="0A89E2E0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Absence of pain 2 to 24 hours after administration (difference in risk compared to placebo)</w:t>
            </w:r>
          </w:p>
          <w:p w14:paraId="66D16871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Rimegepant 75 mg: 7.2 [3.4 to 11.1]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0.0002)</w:t>
            </w:r>
          </w:p>
        </w:tc>
        <w:tc>
          <w:tcPr>
            <w:tcW w:w="426" w:type="pct"/>
            <w:vAlign w:val="center"/>
          </w:tcPr>
          <w:p w14:paraId="0AA09251" w14:textId="6E88E66D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t>[</w:t>
            </w:r>
            <w:r w:rsidR="00F229CE">
              <w:t>21</w:t>
            </w:r>
            <w:r w:rsidRPr="00B828A3">
              <w:t>]</w:t>
            </w:r>
          </w:p>
        </w:tc>
      </w:tr>
      <w:tr w:rsidR="00B828A3" w:rsidRPr="00B828A3" w14:paraId="15E09231" w14:textId="77777777" w:rsidTr="00591C24">
        <w:trPr>
          <w:trHeight w:val="283"/>
        </w:trPr>
        <w:tc>
          <w:tcPr>
            <w:tcW w:w="905" w:type="pct"/>
            <w:shd w:val="clear" w:color="auto" w:fill="auto"/>
            <w:vAlign w:val="center"/>
          </w:tcPr>
          <w:p w14:paraId="76347FCF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Randomized, single-dose, double-blind, multicenter, outpatient trial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571823E8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with moderate to severe migraine were randomly assigned to receive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 xml:space="preserve"> 10 mg (n = 85), 25 mg (n = 68), 75 mg (n = 91), 150 mg (n = 90), 300 mg (n = 121), or 600 mg (n = 92) of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>, 100 mg (n = 109) of sumatriptan, or placebo (n = 229).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542650EC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No pain 2 hours after administration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5CFB5F2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Absence of pain 2 hours after administration (% of patients,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-value </w:t>
            </w:r>
            <w:r w:rsidRPr="00B828A3">
              <w:rPr>
                <w:i/>
                <w:lang w:eastAsia="fr-FR"/>
              </w:rPr>
              <w:t>vs.</w:t>
            </w:r>
            <w:r w:rsidRPr="00B828A3">
              <w:rPr>
                <w:lang w:eastAsia="fr-FR"/>
              </w:rPr>
              <w:t xml:space="preserve"> placebo)</w:t>
            </w:r>
          </w:p>
          <w:p w14:paraId="327F1B5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Rimegepant 75 mg (31.4%,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0.002)</w:t>
            </w:r>
          </w:p>
          <w:p w14:paraId="514891DA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Rimegepant 150 mg (32.9%,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0.001)</w:t>
            </w:r>
          </w:p>
          <w:p w14:paraId="6810295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Rimegepant 300 mg (29.7%,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= 0.002)</w:t>
            </w:r>
          </w:p>
          <w:p w14:paraId="4F0EE3F1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Rimegepant 600 mg (24.4%,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&gt; 0.05)</w:t>
            </w:r>
          </w:p>
          <w:p w14:paraId="094B7FA1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Sumatriptan (35%, 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0.001)</w:t>
            </w:r>
          </w:p>
          <w:p w14:paraId="306BE642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Placebo (15.3%)</w:t>
            </w:r>
          </w:p>
        </w:tc>
        <w:tc>
          <w:tcPr>
            <w:tcW w:w="426" w:type="pct"/>
            <w:vAlign w:val="center"/>
          </w:tcPr>
          <w:p w14:paraId="366D303E" w14:textId="14FCC575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t>[</w:t>
            </w:r>
            <w:r w:rsidR="00F229CE">
              <w:t>22</w:t>
            </w:r>
            <w:r w:rsidRPr="00B828A3">
              <w:t>]</w:t>
            </w:r>
          </w:p>
        </w:tc>
      </w:tr>
      <w:tr w:rsidR="00B828A3" w:rsidRPr="00B828A3" w14:paraId="626B490B" w14:textId="77777777" w:rsidTr="00591C24">
        <w:trPr>
          <w:trHeight w:val="283"/>
        </w:trPr>
        <w:tc>
          <w:tcPr>
            <w:tcW w:w="905" w:type="pct"/>
            <w:shd w:val="clear" w:color="auto" w:fill="auto"/>
            <w:vAlign w:val="center"/>
          </w:tcPr>
          <w:p w14:paraId="63552935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3, multicenter, double-blind, placebo-controlled randomized trial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551AB410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suffering from 2 to 8 migraines per month were randomly assigned to receive a single dose of 75 mg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 xml:space="preserve"> (n = 594) or placebo (n = 592) during a migraine attack.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C7AB388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No pain 2 hours after administration; absence of the most bothersome symptom 2 hours after administration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0A4673ED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Absence of pain 2 hours after administration (absolute difference compared to placebo)</w:t>
            </w:r>
          </w:p>
          <w:p w14:paraId="4BDA06F7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Rimegepant 75 mg: 7.6 [3.3 to 11.9]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0.001)</w:t>
            </w:r>
          </w:p>
        </w:tc>
        <w:tc>
          <w:tcPr>
            <w:tcW w:w="426" w:type="pct"/>
            <w:vAlign w:val="center"/>
          </w:tcPr>
          <w:p w14:paraId="064A1098" w14:textId="402FD5AC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t>[</w:t>
            </w:r>
            <w:r w:rsidR="00F229CE">
              <w:t>23</w:t>
            </w:r>
            <w:r w:rsidRPr="00B828A3">
              <w:t>]</w:t>
            </w:r>
          </w:p>
        </w:tc>
      </w:tr>
      <w:tr w:rsidR="00B828A3" w:rsidRPr="00B828A3" w14:paraId="391DEB35" w14:textId="77777777" w:rsidTr="00591C24">
        <w:trPr>
          <w:trHeight w:val="283"/>
        </w:trPr>
        <w:tc>
          <w:tcPr>
            <w:tcW w:w="905" w:type="pct"/>
            <w:shd w:val="clear" w:color="auto" w:fill="auto"/>
            <w:vAlign w:val="center"/>
            <w:hideMark/>
          </w:tcPr>
          <w:p w14:paraId="48DE232E" w14:textId="77777777" w:rsidR="003764F6" w:rsidRPr="00B828A3" w:rsidRDefault="003764F6" w:rsidP="00591C24">
            <w:pPr>
              <w:ind w:firstLineChars="0" w:firstLine="0"/>
              <w:jc w:val="left"/>
              <w:rPr>
                <w:lang w:eastAsia="fr-FR"/>
              </w:rPr>
            </w:pPr>
            <w:r w:rsidRPr="00B828A3">
              <w:rPr>
                <w:lang w:eastAsia="fr-FR"/>
              </w:rPr>
              <w:t>Phase 3 randomized, double-blind, placebo-controlled clinical trial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CF8830A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Patients experiencing 2 to 8 attacks per month and fewer than 15 headache days per month were randomized (1:1) to receive a single dose of </w:t>
            </w:r>
            <w:proofErr w:type="spellStart"/>
            <w:r w:rsidRPr="00B828A3">
              <w:rPr>
                <w:lang w:eastAsia="fr-FR"/>
              </w:rPr>
              <w:t>rimegepant</w:t>
            </w:r>
            <w:proofErr w:type="spellEnd"/>
            <w:r w:rsidRPr="00B828A3">
              <w:rPr>
                <w:lang w:eastAsia="fr-FR"/>
              </w:rPr>
              <w:t xml:space="preserve"> 75 mg </w:t>
            </w:r>
            <w:r w:rsidRPr="00B828A3">
              <w:rPr>
                <w:lang w:eastAsia="fr-FR"/>
              </w:rPr>
              <w:lastRenderedPageBreak/>
              <w:t>(n = 716) or placebo (n = 715) during a migraine attack.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14:paraId="34C7DC9E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lastRenderedPageBreak/>
              <w:t>No pain 2 hours after administration; absence of the most bothersome symptom 2 hours after administration</w:t>
            </w:r>
          </w:p>
        </w:tc>
        <w:tc>
          <w:tcPr>
            <w:tcW w:w="1464" w:type="pct"/>
            <w:shd w:val="clear" w:color="auto" w:fill="auto"/>
            <w:vAlign w:val="center"/>
            <w:hideMark/>
          </w:tcPr>
          <w:p w14:paraId="726765E6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Absence of pain 2 hours after administration (difference in risk compared to placebo)</w:t>
            </w:r>
          </w:p>
          <w:p w14:paraId="03BD13DB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Rimegepant 75 mg: 9.2 [5.4 to 13.0]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0.0001)</w:t>
            </w:r>
          </w:p>
          <w:p w14:paraId="07AF703C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 xml:space="preserve">Absence of pain 2 to 24 hours after </w:t>
            </w:r>
            <w:r w:rsidRPr="00B828A3">
              <w:rPr>
                <w:lang w:eastAsia="fr-FR"/>
              </w:rPr>
              <w:lastRenderedPageBreak/>
              <w:t>administration (difference in risk compared to placebo)</w:t>
            </w:r>
          </w:p>
          <w:p w14:paraId="70715FB2" w14:textId="77777777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rPr>
                <w:lang w:eastAsia="fr-FR"/>
              </w:rPr>
              <w:t>Rimegepant 75 mg: 7.7 [4.3 to 11.2] (</w:t>
            </w:r>
            <w:r w:rsidRPr="00B828A3">
              <w:rPr>
                <w:i/>
                <w:lang w:eastAsia="fr-FR"/>
              </w:rPr>
              <w:t>p</w:t>
            </w:r>
            <w:r w:rsidRPr="00B828A3">
              <w:rPr>
                <w:lang w:eastAsia="fr-FR"/>
              </w:rPr>
              <w:t xml:space="preserve"> &lt; 0.0001)</w:t>
            </w:r>
          </w:p>
        </w:tc>
        <w:tc>
          <w:tcPr>
            <w:tcW w:w="426" w:type="pct"/>
            <w:vAlign w:val="center"/>
          </w:tcPr>
          <w:p w14:paraId="48712ED1" w14:textId="0624FBDC" w:rsidR="003764F6" w:rsidRPr="00B828A3" w:rsidRDefault="003764F6" w:rsidP="00591C24">
            <w:pPr>
              <w:ind w:firstLineChars="0" w:firstLine="0"/>
              <w:jc w:val="center"/>
              <w:rPr>
                <w:lang w:eastAsia="fr-FR"/>
              </w:rPr>
            </w:pPr>
            <w:r w:rsidRPr="00B828A3">
              <w:lastRenderedPageBreak/>
              <w:t>[</w:t>
            </w:r>
            <w:r w:rsidR="00F229CE">
              <w:t>24</w:t>
            </w:r>
            <w:r w:rsidRPr="00B828A3">
              <w:t>]</w:t>
            </w:r>
          </w:p>
        </w:tc>
      </w:tr>
    </w:tbl>
    <w:p w14:paraId="4BD51D94" w14:textId="4A16D57C" w:rsidR="003764F6" w:rsidRPr="00B828A3" w:rsidRDefault="003764F6" w:rsidP="00474398">
      <w:pPr>
        <w:pStyle w:val="a4"/>
      </w:pPr>
      <w:r w:rsidRPr="00B828A3">
        <w:t>Studies are classified by reference number.</w:t>
      </w:r>
      <w:r w:rsidRPr="00B828A3">
        <w:rPr>
          <w:lang w:eastAsia="fr-FR"/>
        </w:rPr>
        <w:t xml:space="preserve"> MMDs: monthly migraine days</w:t>
      </w:r>
      <w:r w:rsidR="00F012C9" w:rsidRPr="00B828A3">
        <w:rPr>
          <w:lang w:eastAsia="fr-FR"/>
        </w:rPr>
        <w:t>.</w:t>
      </w:r>
    </w:p>
    <w:p w14:paraId="49DCA1FD" w14:textId="77777777" w:rsidR="003764F6" w:rsidRPr="00B828A3" w:rsidRDefault="003764F6" w:rsidP="00474398">
      <w:pPr>
        <w:pStyle w:val="a4"/>
      </w:pPr>
    </w:p>
    <w:p w14:paraId="303F3DFA" w14:textId="77777777" w:rsidR="003764F6" w:rsidRPr="00B828A3" w:rsidRDefault="003764F6" w:rsidP="00474398">
      <w:pPr>
        <w:pStyle w:val="a4"/>
        <w:rPr>
          <w:rFonts w:eastAsiaTheme="minorEastAsia"/>
        </w:rPr>
      </w:pPr>
    </w:p>
    <w:p w14:paraId="7F3426A5" w14:textId="53E1D4DA" w:rsidR="00474398" w:rsidRPr="00B828A3" w:rsidRDefault="004233A9" w:rsidP="00474398">
      <w:pPr>
        <w:pStyle w:val="a3"/>
        <w:ind w:firstLine="420"/>
      </w:pPr>
      <w:r w:rsidRPr="00B828A3">
        <w:t>Supplementary Table 3</w:t>
      </w:r>
      <w:r w:rsidR="00474398" w:rsidRPr="00B828A3">
        <w:t xml:space="preserve">. Safety profile data for </w:t>
      </w:r>
      <w:proofErr w:type="spellStart"/>
      <w:r w:rsidR="00474398" w:rsidRPr="00B828A3">
        <w:t>gepants</w:t>
      </w:r>
      <w:proofErr w:type="spellEnd"/>
      <w:r w:rsidR="00474398" w:rsidRPr="00B828A3">
        <w:t xml:space="preserve"> in selected clinical studies.</w:t>
      </w:r>
    </w:p>
    <w:tbl>
      <w:tblPr>
        <w:tblStyle w:val="aff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1073"/>
        <w:gridCol w:w="3219"/>
        <w:gridCol w:w="4471"/>
        <w:gridCol w:w="2503"/>
        <w:gridCol w:w="2146"/>
      </w:tblGrid>
      <w:tr w:rsidR="00B828A3" w:rsidRPr="00B828A3" w14:paraId="708A2712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0EBB884C" w14:textId="77777777" w:rsidR="00474398" w:rsidRPr="00B828A3" w:rsidRDefault="00474398" w:rsidP="00591C24">
            <w:pPr>
              <w:ind w:firstLineChars="0" w:firstLine="0"/>
              <w:jc w:val="left"/>
              <w:rPr>
                <w:bCs/>
                <w:sz w:val="21"/>
              </w:rPr>
            </w:pPr>
            <w:r w:rsidRPr="00B828A3">
              <w:rPr>
                <w:bCs/>
                <w:sz w:val="21"/>
              </w:rPr>
              <w:t>Reference</w:t>
            </w:r>
          </w:p>
        </w:tc>
        <w:tc>
          <w:tcPr>
            <w:tcW w:w="361" w:type="pct"/>
            <w:vAlign w:val="center"/>
          </w:tcPr>
          <w:p w14:paraId="4B6884EE" w14:textId="77777777" w:rsidR="00474398" w:rsidRPr="00B828A3" w:rsidRDefault="00474398" w:rsidP="00591C24">
            <w:pPr>
              <w:ind w:firstLineChars="0" w:firstLine="0"/>
              <w:jc w:val="center"/>
              <w:rPr>
                <w:bCs/>
                <w:sz w:val="21"/>
              </w:rPr>
            </w:pPr>
            <w:r w:rsidRPr="00B828A3">
              <w:rPr>
                <w:bCs/>
                <w:sz w:val="21"/>
              </w:rPr>
              <w:t>Sample size</w:t>
            </w:r>
          </w:p>
        </w:tc>
        <w:tc>
          <w:tcPr>
            <w:tcW w:w="1084" w:type="pct"/>
            <w:vAlign w:val="center"/>
          </w:tcPr>
          <w:p w14:paraId="03C07695" w14:textId="77777777" w:rsidR="00474398" w:rsidRPr="00B828A3" w:rsidRDefault="00474398" w:rsidP="00591C24">
            <w:pPr>
              <w:ind w:firstLineChars="0" w:firstLine="0"/>
              <w:jc w:val="center"/>
              <w:rPr>
                <w:bCs/>
                <w:sz w:val="21"/>
              </w:rPr>
            </w:pPr>
            <w:r w:rsidRPr="00B828A3">
              <w:rPr>
                <w:bCs/>
                <w:sz w:val="21"/>
              </w:rPr>
              <w:t>Frequency of AEs</w:t>
            </w:r>
          </w:p>
        </w:tc>
        <w:tc>
          <w:tcPr>
            <w:tcW w:w="1506" w:type="pct"/>
            <w:vAlign w:val="center"/>
          </w:tcPr>
          <w:p w14:paraId="0991D69F" w14:textId="77777777" w:rsidR="00474398" w:rsidRPr="00B828A3" w:rsidRDefault="00474398" w:rsidP="00591C24">
            <w:pPr>
              <w:ind w:firstLineChars="0" w:firstLine="0"/>
              <w:jc w:val="center"/>
              <w:rPr>
                <w:bCs/>
                <w:sz w:val="21"/>
              </w:rPr>
            </w:pPr>
            <w:r w:rsidRPr="00B828A3">
              <w:rPr>
                <w:bCs/>
                <w:sz w:val="21"/>
              </w:rPr>
              <w:t>Most common AEs</w:t>
            </w:r>
          </w:p>
        </w:tc>
        <w:tc>
          <w:tcPr>
            <w:tcW w:w="843" w:type="pct"/>
            <w:vAlign w:val="center"/>
          </w:tcPr>
          <w:p w14:paraId="3AE356D9" w14:textId="77777777" w:rsidR="00474398" w:rsidRPr="00B828A3" w:rsidRDefault="00474398" w:rsidP="00591C24">
            <w:pPr>
              <w:ind w:firstLineChars="0" w:firstLine="0"/>
              <w:jc w:val="center"/>
              <w:rPr>
                <w:bCs/>
                <w:sz w:val="21"/>
              </w:rPr>
            </w:pPr>
            <w:r w:rsidRPr="00B828A3">
              <w:rPr>
                <w:bCs/>
                <w:sz w:val="21"/>
              </w:rPr>
              <w:t>Serious AEs</w:t>
            </w:r>
          </w:p>
        </w:tc>
        <w:tc>
          <w:tcPr>
            <w:tcW w:w="723" w:type="pct"/>
            <w:vAlign w:val="center"/>
          </w:tcPr>
          <w:p w14:paraId="3E878871" w14:textId="77777777" w:rsidR="00474398" w:rsidRPr="00B828A3" w:rsidRDefault="00474398" w:rsidP="00591C24">
            <w:pPr>
              <w:ind w:firstLineChars="0" w:firstLine="0"/>
              <w:jc w:val="center"/>
              <w:rPr>
                <w:bCs/>
                <w:sz w:val="21"/>
              </w:rPr>
            </w:pPr>
            <w:r w:rsidRPr="00B828A3">
              <w:rPr>
                <w:bCs/>
                <w:sz w:val="21"/>
              </w:rPr>
              <w:t>AEs leading to discontinuation of treatment</w:t>
            </w:r>
          </w:p>
        </w:tc>
      </w:tr>
      <w:tr w:rsidR="00B828A3" w:rsidRPr="00B828A3" w14:paraId="093FCB46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7F09DD70" w14:textId="77777777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[9]</w:t>
            </w:r>
          </w:p>
        </w:tc>
        <w:tc>
          <w:tcPr>
            <w:tcW w:w="361" w:type="pct"/>
            <w:vAlign w:val="center"/>
          </w:tcPr>
          <w:p w14:paraId="3881144A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315</w:t>
            </w:r>
          </w:p>
        </w:tc>
        <w:tc>
          <w:tcPr>
            <w:tcW w:w="1084" w:type="pct"/>
            <w:vAlign w:val="center"/>
          </w:tcPr>
          <w:p w14:paraId="4AF4257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60 mg (52%)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(54%)</w:t>
            </w:r>
          </w:p>
        </w:tc>
        <w:tc>
          <w:tcPr>
            <w:tcW w:w="1506" w:type="pct"/>
            <w:vAlign w:val="center"/>
          </w:tcPr>
          <w:p w14:paraId="134D0944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Constipation: Atogepant (10%)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(3%)</w:t>
            </w:r>
          </w:p>
          <w:p w14:paraId="0D69257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COVID-19: Atogepant (8%)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(10%)</w:t>
            </w:r>
          </w:p>
          <w:p w14:paraId="15CDE1DA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Atogepant (7%)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(3%)</w:t>
            </w:r>
          </w:p>
          <w:p w14:paraId="165E2976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Nasopharyngitis: Atogepant (5%)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(8%)</w:t>
            </w:r>
          </w:p>
        </w:tc>
        <w:tc>
          <w:tcPr>
            <w:tcW w:w="843" w:type="pct"/>
            <w:vAlign w:val="center"/>
          </w:tcPr>
          <w:p w14:paraId="35694F5C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60 mg (3%)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(0%)</w:t>
            </w:r>
          </w:p>
        </w:tc>
        <w:tc>
          <w:tcPr>
            <w:tcW w:w="723" w:type="pct"/>
            <w:vAlign w:val="center"/>
          </w:tcPr>
          <w:p w14:paraId="24165ECE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Atogepant 60 mg (2%)</w:t>
            </w:r>
            <w:r w:rsidRPr="00B828A3">
              <w:rPr>
                <w:i/>
                <w:sz w:val="21"/>
              </w:rPr>
              <w:t xml:space="preserve"> vs. </w:t>
            </w:r>
            <w:r w:rsidRPr="00B828A3">
              <w:rPr>
                <w:sz w:val="21"/>
              </w:rPr>
              <w:t>placebo (1%)</w:t>
            </w:r>
          </w:p>
        </w:tc>
      </w:tr>
      <w:tr w:rsidR="00B828A3" w:rsidRPr="00B828A3" w14:paraId="6B0CCF66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6F65E603" w14:textId="77777777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[10]</w:t>
            </w:r>
          </w:p>
        </w:tc>
        <w:tc>
          <w:tcPr>
            <w:tcW w:w="361" w:type="pct"/>
            <w:vAlign w:val="center"/>
          </w:tcPr>
          <w:p w14:paraId="3335FA06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834</w:t>
            </w:r>
          </w:p>
        </w:tc>
        <w:tc>
          <w:tcPr>
            <w:tcW w:w="1084" w:type="pct"/>
            <w:vAlign w:val="center"/>
          </w:tcPr>
          <w:p w14:paraId="38C5989D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10 mg/day (66%), 30 mg/day (63%), 60 mg/day (58%), 30 mg twice daily (61%), 60 mg twice daily (58%) </w:t>
            </w:r>
            <w:r w:rsidRPr="00B828A3">
              <w:rPr>
                <w:i/>
                <w:sz w:val="21"/>
              </w:rPr>
              <w:t xml:space="preserve">vs. </w:t>
            </w:r>
            <w:r w:rsidRPr="00B828A3">
              <w:rPr>
                <w:sz w:val="21"/>
              </w:rPr>
              <w:t>placebo (50%)</w:t>
            </w:r>
          </w:p>
        </w:tc>
        <w:tc>
          <w:tcPr>
            <w:tcW w:w="1506" w:type="pct"/>
            <w:vAlign w:val="center"/>
          </w:tcPr>
          <w:p w14:paraId="0F7C901C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Atogepant 10 mg/day (5%), 30 mg/day (7%), 60 mg/day (12%), 30 mg twice daily (9%), 60 mg twice daily (10%)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(5%)</w:t>
            </w:r>
          </w:p>
          <w:p w14:paraId="38B14A2E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Upper respiratory tract infections: Atogepant 10 mg/day (6%), 30 mg/day (8%), 60 mg/day (5%), 30 mg twice daily (7%), 60 mg twice daily (7%)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(8%)</w:t>
            </w:r>
          </w:p>
        </w:tc>
        <w:tc>
          <w:tcPr>
            <w:tcW w:w="843" w:type="pct"/>
            <w:vAlign w:val="center"/>
          </w:tcPr>
          <w:p w14:paraId="04778F8C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10 mg/day (1%), 30 mg/day (1%), 60 mg/day (1%), 30 mg twice daily (0%), 60 mg twice daily (0%)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(1%)</w:t>
            </w:r>
          </w:p>
        </w:tc>
        <w:tc>
          <w:tcPr>
            <w:tcW w:w="723" w:type="pct"/>
            <w:vAlign w:val="center"/>
          </w:tcPr>
          <w:p w14:paraId="79CA904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10 mg/day (4%), 30 mg/day (6%), 60 mg/day (3%), 30 mg twice daily (6%), 60 mg twice daily (8%)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(3%)</w:t>
            </w:r>
          </w:p>
        </w:tc>
      </w:tr>
      <w:tr w:rsidR="00B828A3" w:rsidRPr="00B828A3" w14:paraId="2FCA797B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657D6879" w14:textId="77777777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[11]</w:t>
            </w:r>
          </w:p>
        </w:tc>
        <w:tc>
          <w:tcPr>
            <w:tcW w:w="361" w:type="pct"/>
            <w:vAlign w:val="center"/>
          </w:tcPr>
          <w:p w14:paraId="171DE3DE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755</w:t>
            </w:r>
          </w:p>
        </w:tc>
        <w:tc>
          <w:tcPr>
            <w:tcW w:w="1084" w:type="pct"/>
            <w:vAlign w:val="center"/>
          </w:tcPr>
          <w:p w14:paraId="70BB836D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30 mg (55.8%/57.4%) and 60 mg (66.1%/57.8%)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(48.5%/51.2%)</w:t>
            </w:r>
          </w:p>
        </w:tc>
        <w:tc>
          <w:tcPr>
            <w:tcW w:w="1506" w:type="pct"/>
            <w:vAlign w:val="center"/>
          </w:tcPr>
          <w:p w14:paraId="64ADED3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Constipation: Atogepant 30 mg (12.9%/7.4%) and 60 mg (10.5%/8.9%)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(2.9%/3.6%)</w:t>
            </w:r>
          </w:p>
          <w:p w14:paraId="7F738571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Atogepant 30 mg (8.0%/7.4%) and 60 mg (7.6%/13.3%)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(2.9%/4.8%)</w:t>
            </w:r>
          </w:p>
        </w:tc>
        <w:tc>
          <w:tcPr>
            <w:tcW w:w="843" w:type="pct"/>
            <w:vAlign w:val="center"/>
          </w:tcPr>
          <w:p w14:paraId="0DD32E0D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30 mg (1.2%/2.1%) and 60 mg (2.3%/3.3%)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(1.2%/1.2%)</w:t>
            </w:r>
          </w:p>
        </w:tc>
        <w:tc>
          <w:tcPr>
            <w:tcW w:w="723" w:type="pct"/>
            <w:vAlign w:val="center"/>
          </w:tcPr>
          <w:p w14:paraId="799A4EB5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30 mg (3.1%/8.5%) and 60 mg (2.9%/4.4%) </w:t>
            </w:r>
            <w:r w:rsidRPr="00B828A3">
              <w:rPr>
                <w:i/>
                <w:sz w:val="21"/>
              </w:rPr>
              <w:t xml:space="preserve">vs. </w:t>
            </w:r>
            <w:r w:rsidRPr="00B828A3">
              <w:rPr>
                <w:sz w:val="21"/>
              </w:rPr>
              <w:t>placebo (2.3%/7.1%)</w:t>
            </w:r>
          </w:p>
        </w:tc>
      </w:tr>
      <w:tr w:rsidR="00B828A3" w:rsidRPr="00B828A3" w14:paraId="165EBB3F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05A323C0" w14:textId="53DEC844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 w:rsidRPr="00B828A3">
              <w:rPr>
                <w:sz w:val="21"/>
              </w:rPr>
              <w:t>1</w:t>
            </w:r>
            <w:r w:rsidR="003B43AD">
              <w:rPr>
                <w:sz w:val="21"/>
              </w:rPr>
              <w:t>8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5E9F3BD7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747</w:t>
            </w:r>
          </w:p>
        </w:tc>
        <w:tc>
          <w:tcPr>
            <w:tcW w:w="1084" w:type="pct"/>
            <w:vAlign w:val="center"/>
          </w:tcPr>
          <w:p w14:paraId="1DC77EB3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Rimegepant 75 mg (36%)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(36%)</w:t>
            </w:r>
          </w:p>
        </w:tc>
        <w:tc>
          <w:tcPr>
            <w:tcW w:w="1506" w:type="pct"/>
            <w:vAlign w:val="center"/>
          </w:tcPr>
          <w:p w14:paraId="09545978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Nasopharyngitis: Rimegepant (4%)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(2%)</w:t>
            </w:r>
          </w:p>
          <w:p w14:paraId="03F90C2A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Rimegepant (3%)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(1%)</w:t>
            </w:r>
          </w:p>
          <w:p w14:paraId="04546A3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lastRenderedPageBreak/>
              <w:t xml:space="preserve">Urinary tract infections: Rimegepant (2%)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(2%)</w:t>
            </w:r>
          </w:p>
        </w:tc>
        <w:tc>
          <w:tcPr>
            <w:tcW w:w="843" w:type="pct"/>
            <w:vAlign w:val="center"/>
          </w:tcPr>
          <w:p w14:paraId="357CB533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lastRenderedPageBreak/>
              <w:t xml:space="preserve">Rimegepant 75 mg (1%)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(1%)</w:t>
            </w:r>
          </w:p>
        </w:tc>
        <w:tc>
          <w:tcPr>
            <w:tcW w:w="723" w:type="pct"/>
            <w:vAlign w:val="center"/>
          </w:tcPr>
          <w:p w14:paraId="0C4035DB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Rimegepant 75 mg (2%)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(1%)</w:t>
            </w:r>
          </w:p>
        </w:tc>
      </w:tr>
      <w:tr w:rsidR="00B828A3" w:rsidRPr="00B828A3" w14:paraId="3E7A5A9D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4B422B90" w14:textId="24B5AC06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 w:rsidRPr="00B828A3">
              <w:rPr>
                <w:sz w:val="21"/>
              </w:rPr>
              <w:t>1</w:t>
            </w:r>
            <w:r w:rsidR="003B43AD">
              <w:rPr>
                <w:sz w:val="21"/>
              </w:rPr>
              <w:t>9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448E1EA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580</w:t>
            </w:r>
          </w:p>
        </w:tc>
        <w:tc>
          <w:tcPr>
            <w:tcW w:w="1084" w:type="pct"/>
            <w:vAlign w:val="center"/>
          </w:tcPr>
          <w:p w14:paraId="1B3C0495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Galcanezumab (20.9%)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Rimegepant (20.5%)</w:t>
            </w:r>
          </w:p>
        </w:tc>
        <w:tc>
          <w:tcPr>
            <w:tcW w:w="1506" w:type="pct"/>
            <w:vAlign w:val="center"/>
          </w:tcPr>
          <w:p w14:paraId="688875E8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COVID-19: Galcanezumab (4.2%)</w:t>
            </w:r>
            <w:r w:rsidRPr="00B828A3">
              <w:rPr>
                <w:i/>
                <w:sz w:val="21"/>
              </w:rPr>
              <w:t xml:space="preserve"> vs.</w:t>
            </w:r>
            <w:r w:rsidRPr="00B828A3">
              <w:rPr>
                <w:sz w:val="21"/>
              </w:rPr>
              <w:t xml:space="preserve"> Rimegepant (1.7%)</w:t>
            </w:r>
          </w:p>
          <w:p w14:paraId="562044C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Galcanezumab (1.0%)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Rimegepant (1.4%)</w:t>
            </w:r>
          </w:p>
          <w:p w14:paraId="2EFC98E2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Fatigue: Galcanezumab (0.7%)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Rimegepant (1.4%)</w:t>
            </w:r>
          </w:p>
        </w:tc>
        <w:tc>
          <w:tcPr>
            <w:tcW w:w="843" w:type="pct"/>
            <w:vAlign w:val="center"/>
          </w:tcPr>
          <w:p w14:paraId="2B81EE38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Galcanezumab (0%)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Rimegepant (0.3%)</w:t>
            </w:r>
          </w:p>
        </w:tc>
        <w:tc>
          <w:tcPr>
            <w:tcW w:w="723" w:type="pct"/>
            <w:vAlign w:val="center"/>
          </w:tcPr>
          <w:p w14:paraId="329CA533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Galcanezumab (0.7%) </w:t>
            </w:r>
            <w:r w:rsidRPr="00B828A3">
              <w:rPr>
                <w:i/>
                <w:sz w:val="21"/>
              </w:rPr>
              <w:t xml:space="preserve">vs. </w:t>
            </w:r>
            <w:r w:rsidRPr="00B828A3">
              <w:rPr>
                <w:sz w:val="21"/>
              </w:rPr>
              <w:t>Rimegepant (1.4%)</w:t>
            </w:r>
          </w:p>
        </w:tc>
      </w:tr>
      <w:tr w:rsidR="00B828A3" w:rsidRPr="00B828A3" w14:paraId="52BC45E2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76F2FEA4" w14:textId="68953B6B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>
              <w:rPr>
                <w:sz w:val="21"/>
              </w:rPr>
              <w:t>20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631FCFF7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1466</w:t>
            </w:r>
          </w:p>
        </w:tc>
        <w:tc>
          <w:tcPr>
            <w:tcW w:w="1084" w:type="pct"/>
            <w:vAlign w:val="center"/>
          </w:tcPr>
          <w:p w14:paraId="567A1045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Rimegepant (13%)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(11%)</w:t>
            </w:r>
          </w:p>
        </w:tc>
        <w:tc>
          <w:tcPr>
            <w:tcW w:w="1506" w:type="pct"/>
            <w:vAlign w:val="center"/>
          </w:tcPr>
          <w:p w14:paraId="23CF033B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Rimegepant (2%)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(&lt;1%)</w:t>
            </w:r>
          </w:p>
          <w:p w14:paraId="57BBB1F1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Urinary tract infection: Rimegepant (1%)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(1%)</w:t>
            </w:r>
          </w:p>
          <w:p w14:paraId="56A65DA4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Dizziness: Rimegepant (1%) </w:t>
            </w:r>
            <w:r w:rsidRPr="00B828A3">
              <w:rPr>
                <w:i/>
                <w:sz w:val="21"/>
              </w:rPr>
              <w:t xml:space="preserve">vs. </w:t>
            </w:r>
            <w:r w:rsidRPr="00B828A3">
              <w:rPr>
                <w:sz w:val="21"/>
              </w:rPr>
              <w:t>Placebo (1%)</w:t>
            </w:r>
          </w:p>
        </w:tc>
        <w:tc>
          <w:tcPr>
            <w:tcW w:w="843" w:type="pct"/>
            <w:vAlign w:val="center"/>
          </w:tcPr>
          <w:p w14:paraId="4763366B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Rimegepant (0%)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(0%)</w:t>
            </w:r>
          </w:p>
        </w:tc>
        <w:tc>
          <w:tcPr>
            <w:tcW w:w="723" w:type="pct"/>
            <w:vAlign w:val="center"/>
          </w:tcPr>
          <w:p w14:paraId="442B788B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B828A3" w:rsidRPr="00B828A3" w14:paraId="797BC92E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1BD1E3B1" w14:textId="40155E86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>
              <w:rPr>
                <w:sz w:val="21"/>
              </w:rPr>
              <w:t>21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5E18C90D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1075</w:t>
            </w:r>
          </w:p>
        </w:tc>
        <w:tc>
          <w:tcPr>
            <w:tcW w:w="1084" w:type="pct"/>
            <w:vAlign w:val="center"/>
          </w:tcPr>
          <w:p w14:paraId="77E5EA0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Rimegepant 75 mg (15.2%)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(16.4%)</w:t>
            </w:r>
          </w:p>
        </w:tc>
        <w:tc>
          <w:tcPr>
            <w:tcW w:w="1506" w:type="pct"/>
            <w:vAlign w:val="center"/>
          </w:tcPr>
          <w:p w14:paraId="4A5148B2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Proteinuria: Rimegepant (1.5%)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(1.3%)</w:t>
            </w:r>
          </w:p>
          <w:p w14:paraId="2B5EA942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Rimegepant (1.1%)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(2.6%)</w:t>
            </w:r>
          </w:p>
          <w:p w14:paraId="69902596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Urinary tract infections: Rimegepant (0.9%)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(1.5%)</w:t>
            </w:r>
          </w:p>
        </w:tc>
        <w:tc>
          <w:tcPr>
            <w:tcW w:w="843" w:type="pct"/>
            <w:vAlign w:val="center"/>
          </w:tcPr>
          <w:p w14:paraId="59FED8D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Rimegepant (0%)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(0.2%)</w:t>
            </w:r>
          </w:p>
        </w:tc>
        <w:tc>
          <w:tcPr>
            <w:tcW w:w="723" w:type="pct"/>
            <w:vAlign w:val="center"/>
          </w:tcPr>
          <w:p w14:paraId="20D07DEE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B828A3" w:rsidRPr="00B828A3" w14:paraId="3751D2CA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1CE1F2FB" w14:textId="0ED80EAD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>
              <w:rPr>
                <w:sz w:val="21"/>
              </w:rPr>
              <w:t>22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23335809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799</w:t>
            </w:r>
          </w:p>
        </w:tc>
        <w:tc>
          <w:tcPr>
            <w:tcW w:w="1084" w:type="pct"/>
            <w:vAlign w:val="center"/>
          </w:tcPr>
          <w:p w14:paraId="03C5046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506" w:type="pct"/>
            <w:vAlign w:val="center"/>
          </w:tcPr>
          <w:p w14:paraId="384585B5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Nausea: Rimegepant 10 mg (1.4%), 25 mg (0%), 75 mg (3%), 150 mg (3%), 300 mg (4%), 600 mg (8%), sumatriptan (2%), placebo (2%)</w:t>
            </w:r>
          </w:p>
        </w:tc>
        <w:tc>
          <w:tcPr>
            <w:tcW w:w="843" w:type="pct"/>
            <w:vAlign w:val="center"/>
          </w:tcPr>
          <w:p w14:paraId="5E273862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None related to treatment</w:t>
            </w:r>
          </w:p>
        </w:tc>
        <w:tc>
          <w:tcPr>
            <w:tcW w:w="723" w:type="pct"/>
            <w:vAlign w:val="center"/>
          </w:tcPr>
          <w:p w14:paraId="21AAFA52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None</w:t>
            </w:r>
          </w:p>
        </w:tc>
      </w:tr>
      <w:tr w:rsidR="00B828A3" w:rsidRPr="00B828A3" w14:paraId="6A4BBED5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59104F4C" w14:textId="11B7CE14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>
              <w:rPr>
                <w:sz w:val="21"/>
              </w:rPr>
              <w:t>14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61BEEE2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744</w:t>
            </w:r>
          </w:p>
        </w:tc>
        <w:tc>
          <w:tcPr>
            <w:tcW w:w="1084" w:type="pct"/>
            <w:vAlign w:val="center"/>
          </w:tcPr>
          <w:p w14:paraId="74C22175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60 mg (67%)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active control (78.6%)</w:t>
            </w:r>
          </w:p>
        </w:tc>
        <w:tc>
          <w:tcPr>
            <w:tcW w:w="1506" w:type="pct"/>
            <w:vAlign w:val="center"/>
          </w:tcPr>
          <w:p w14:paraId="568A6B8E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Upper respiratory tract infection (10.3%)</w:t>
            </w:r>
          </w:p>
          <w:p w14:paraId="174D0FB7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Constipation (7.2%)</w:t>
            </w:r>
          </w:p>
          <w:p w14:paraId="02608CE4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Nausea (6.3%)</w:t>
            </w:r>
          </w:p>
          <w:p w14:paraId="4D09BD27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Urinary tract infections (5.2%)</w:t>
            </w:r>
          </w:p>
        </w:tc>
        <w:tc>
          <w:tcPr>
            <w:tcW w:w="843" w:type="pct"/>
            <w:vAlign w:val="center"/>
          </w:tcPr>
          <w:p w14:paraId="09AA4F19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60 mg (4.4%)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standard care group (3.6%)</w:t>
            </w:r>
          </w:p>
        </w:tc>
        <w:tc>
          <w:tcPr>
            <w:tcW w:w="723" w:type="pct"/>
            <w:vAlign w:val="center"/>
          </w:tcPr>
          <w:p w14:paraId="65A938F6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Atogepant 60 mg (5.7%): nausea, fatigue, dizziness, rash</w:t>
            </w:r>
          </w:p>
          <w:p w14:paraId="27FB2F21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group receiving standard care (2.6%)</w:t>
            </w:r>
          </w:p>
        </w:tc>
      </w:tr>
      <w:tr w:rsidR="00B828A3" w:rsidRPr="00B828A3" w14:paraId="3409215F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76E4D3E8" w14:textId="536996D4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>
              <w:rPr>
                <w:sz w:val="21"/>
              </w:rPr>
              <w:t>15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43A26604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873</w:t>
            </w:r>
          </w:p>
        </w:tc>
        <w:tc>
          <w:tcPr>
            <w:tcW w:w="1084" w:type="pct"/>
            <w:vAlign w:val="center"/>
          </w:tcPr>
          <w:p w14:paraId="48306F4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(52.2%–53.7%)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(56.8%)</w:t>
            </w:r>
          </w:p>
        </w:tc>
        <w:tc>
          <w:tcPr>
            <w:tcW w:w="1506" w:type="pct"/>
            <w:vAlign w:val="center"/>
          </w:tcPr>
          <w:p w14:paraId="052B0AF6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43" w:type="pct"/>
            <w:vAlign w:val="center"/>
          </w:tcPr>
          <w:p w14:paraId="5F502A0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723" w:type="pct"/>
            <w:vAlign w:val="center"/>
          </w:tcPr>
          <w:p w14:paraId="21682967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Atogépant (1.8–4.1%)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placébo (2.7%)</w:t>
            </w:r>
          </w:p>
        </w:tc>
      </w:tr>
      <w:tr w:rsidR="00B828A3" w:rsidRPr="00B828A3" w14:paraId="77ECFA7C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5D5201E4" w14:textId="14CC1A63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>
              <w:rPr>
                <w:sz w:val="21"/>
              </w:rPr>
              <w:t>23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2E1F738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1186</w:t>
            </w:r>
          </w:p>
        </w:tc>
        <w:tc>
          <w:tcPr>
            <w:tcW w:w="1084" w:type="pct"/>
            <w:vAlign w:val="center"/>
          </w:tcPr>
          <w:p w14:paraId="079ED004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Rimegepant (17.1%) </w:t>
            </w:r>
            <w:r w:rsidRPr="00B828A3">
              <w:rPr>
                <w:i/>
                <w:sz w:val="21"/>
              </w:rPr>
              <w:t xml:space="preserve">vs. </w:t>
            </w:r>
            <w:r w:rsidRPr="00B828A3">
              <w:rPr>
                <w:sz w:val="21"/>
              </w:rPr>
              <w:t>placebo (14.2%)</w:t>
            </w:r>
          </w:p>
        </w:tc>
        <w:tc>
          <w:tcPr>
            <w:tcW w:w="1506" w:type="pct"/>
            <w:vAlign w:val="center"/>
          </w:tcPr>
          <w:p w14:paraId="729EED1C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Rimegepant (1.8%) </w:t>
            </w:r>
            <w:r w:rsidRPr="00B828A3">
              <w:rPr>
                <w:i/>
                <w:sz w:val="21"/>
              </w:rPr>
              <w:t xml:space="preserve">vs. </w:t>
            </w:r>
            <w:r w:rsidRPr="00B828A3">
              <w:rPr>
                <w:sz w:val="21"/>
              </w:rPr>
              <w:t>Placebo (1.1%)</w:t>
            </w:r>
          </w:p>
          <w:p w14:paraId="55FB4C33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Urinary tract infection: Rimegepant (1.5%)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(1.1%)</w:t>
            </w:r>
          </w:p>
        </w:tc>
        <w:tc>
          <w:tcPr>
            <w:tcW w:w="843" w:type="pct"/>
            <w:vAlign w:val="center"/>
          </w:tcPr>
          <w:p w14:paraId="24A71247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Rimegepant (0.2%)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(0.4%)</w:t>
            </w:r>
          </w:p>
        </w:tc>
        <w:tc>
          <w:tcPr>
            <w:tcW w:w="723" w:type="pct"/>
            <w:vAlign w:val="center"/>
          </w:tcPr>
          <w:p w14:paraId="3874E7CA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B828A3" w:rsidRPr="00B828A3" w14:paraId="4B19D890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59525989" w14:textId="751CF37F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>
              <w:rPr>
                <w:sz w:val="21"/>
              </w:rPr>
              <w:t>24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4741CB97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1431</w:t>
            </w:r>
          </w:p>
        </w:tc>
        <w:tc>
          <w:tcPr>
            <w:tcW w:w="1084" w:type="pct"/>
            <w:vAlign w:val="center"/>
          </w:tcPr>
          <w:p w14:paraId="422C2C22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Rimegepant 75 mg (16%)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</w:t>
            </w:r>
            <w:r w:rsidRPr="00B828A3">
              <w:rPr>
                <w:sz w:val="21"/>
              </w:rPr>
              <w:lastRenderedPageBreak/>
              <w:t>placebo (17%)</w:t>
            </w:r>
          </w:p>
        </w:tc>
        <w:tc>
          <w:tcPr>
            <w:tcW w:w="1506" w:type="pct"/>
            <w:vAlign w:val="center"/>
          </w:tcPr>
          <w:p w14:paraId="33A5EAB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lastRenderedPageBreak/>
              <w:t xml:space="preserve">Proteinuria: Rimegepant (1%)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(1%)</w:t>
            </w:r>
          </w:p>
          <w:p w14:paraId="7F2B656B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lastRenderedPageBreak/>
              <w:t xml:space="preserve">Nausea: Rimegepant (1%)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(3%)</w:t>
            </w:r>
          </w:p>
          <w:p w14:paraId="3EDEB76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Urinary tract infections: Rimegepant (1%) </w:t>
            </w:r>
            <w:r w:rsidRPr="00B828A3">
              <w:rPr>
                <w:i/>
                <w:sz w:val="21"/>
              </w:rPr>
              <w:t xml:space="preserve">vs. </w:t>
            </w:r>
            <w:r w:rsidRPr="00B828A3">
              <w:rPr>
                <w:sz w:val="21"/>
              </w:rPr>
              <w:t>Placebo (1%)</w:t>
            </w:r>
          </w:p>
        </w:tc>
        <w:tc>
          <w:tcPr>
            <w:tcW w:w="843" w:type="pct"/>
            <w:vAlign w:val="center"/>
          </w:tcPr>
          <w:p w14:paraId="012DC14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lastRenderedPageBreak/>
              <w:t xml:space="preserve">Rimegepant (&lt;1%)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</w:t>
            </w:r>
            <w:r w:rsidRPr="00B828A3">
              <w:rPr>
                <w:sz w:val="21"/>
              </w:rPr>
              <w:lastRenderedPageBreak/>
              <w:t>Placebo (&lt;1%)</w:t>
            </w:r>
          </w:p>
        </w:tc>
        <w:tc>
          <w:tcPr>
            <w:tcW w:w="723" w:type="pct"/>
            <w:vAlign w:val="center"/>
          </w:tcPr>
          <w:p w14:paraId="535DA899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B828A3" w:rsidRPr="00B828A3" w14:paraId="2011D453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3995EF98" w14:textId="72B63D6E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>
              <w:rPr>
                <w:sz w:val="21"/>
              </w:rPr>
              <w:t>16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4815678B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910</w:t>
            </w:r>
          </w:p>
        </w:tc>
        <w:tc>
          <w:tcPr>
            <w:tcW w:w="1084" w:type="pct"/>
            <w:vAlign w:val="center"/>
          </w:tcPr>
          <w:p w14:paraId="78322AB7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10 mg (52.9%), 30 mg (52.2%), 60 mg (53.7%)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(56.8%)</w:t>
            </w:r>
          </w:p>
        </w:tc>
        <w:tc>
          <w:tcPr>
            <w:tcW w:w="1506" w:type="pct"/>
            <w:vAlign w:val="center"/>
          </w:tcPr>
          <w:p w14:paraId="379DABE9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Constipation: Atogepant 10 mg (7.7%), 30 mg (7%), and 60 mg (6.9%)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(0.5%)</w:t>
            </w:r>
          </w:p>
          <w:p w14:paraId="36D8E62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Atogepant 10 mg (5.0%), 30 mg (4.4%) and 60 mg (6.1%)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(1.8%)</w:t>
            </w:r>
          </w:p>
        </w:tc>
        <w:tc>
          <w:tcPr>
            <w:tcW w:w="843" w:type="pct"/>
            <w:vAlign w:val="center"/>
          </w:tcPr>
          <w:p w14:paraId="3A035910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723" w:type="pct"/>
            <w:vAlign w:val="center"/>
          </w:tcPr>
          <w:p w14:paraId="2D7C994C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B828A3" w:rsidRPr="00B828A3" w14:paraId="5A0110F5" w14:textId="77777777" w:rsidTr="00591C24">
        <w:trPr>
          <w:trHeight w:val="283"/>
        </w:trPr>
        <w:tc>
          <w:tcPr>
            <w:tcW w:w="482" w:type="pct"/>
            <w:vAlign w:val="center"/>
          </w:tcPr>
          <w:p w14:paraId="670B3437" w14:textId="545F8D2F" w:rsidR="00474398" w:rsidRPr="00B828A3" w:rsidRDefault="00474398" w:rsidP="00591C24">
            <w:pPr>
              <w:ind w:firstLineChars="0" w:firstLine="0"/>
              <w:jc w:val="left"/>
              <w:rPr>
                <w:sz w:val="21"/>
              </w:rPr>
            </w:pPr>
            <w:r w:rsidRPr="00B828A3">
              <w:rPr>
                <w:sz w:val="21"/>
              </w:rPr>
              <w:t>[</w:t>
            </w:r>
            <w:r w:rsidR="003B43AD">
              <w:rPr>
                <w:sz w:val="21"/>
              </w:rPr>
              <w:t>17</w:t>
            </w:r>
            <w:r w:rsidRPr="00B828A3">
              <w:rPr>
                <w:sz w:val="21"/>
              </w:rPr>
              <w:t>]</w:t>
            </w:r>
          </w:p>
        </w:tc>
        <w:tc>
          <w:tcPr>
            <w:tcW w:w="361" w:type="pct"/>
            <w:vAlign w:val="center"/>
          </w:tcPr>
          <w:p w14:paraId="33DF076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778</w:t>
            </w:r>
          </w:p>
        </w:tc>
        <w:tc>
          <w:tcPr>
            <w:tcW w:w="1084" w:type="pct"/>
            <w:vAlign w:val="center"/>
          </w:tcPr>
          <w:p w14:paraId="0E2D04EB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30 mg (56%) and 60 mg (63%)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(49%)</w:t>
            </w:r>
          </w:p>
        </w:tc>
        <w:tc>
          <w:tcPr>
            <w:tcW w:w="1506" w:type="pct"/>
            <w:vAlign w:val="center"/>
          </w:tcPr>
          <w:p w14:paraId="70226BCF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Constipation: Atogepant 30 mg (11%) and 60 mg (10%)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(3%)</w:t>
            </w:r>
          </w:p>
          <w:p w14:paraId="738EC621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Nausea: Atogepant 30 mg (8%) and 60 mg (10%)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(4%)</w:t>
            </w:r>
          </w:p>
        </w:tc>
        <w:tc>
          <w:tcPr>
            <w:tcW w:w="843" w:type="pct"/>
            <w:vAlign w:val="center"/>
          </w:tcPr>
          <w:p w14:paraId="4753C96A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 xml:space="preserve">Atogepant 30 mg (2%) and 60 mg (3%) </w:t>
            </w:r>
            <w:r w:rsidRPr="00B828A3">
              <w:rPr>
                <w:i/>
                <w:sz w:val="21"/>
              </w:rPr>
              <w:t>vs.</w:t>
            </w:r>
            <w:r w:rsidRPr="00B828A3">
              <w:rPr>
                <w:sz w:val="21"/>
              </w:rPr>
              <w:t xml:space="preserve"> placebo (1%)</w:t>
            </w:r>
          </w:p>
        </w:tc>
        <w:tc>
          <w:tcPr>
            <w:tcW w:w="723" w:type="pct"/>
            <w:vAlign w:val="center"/>
          </w:tcPr>
          <w:p w14:paraId="7462B0DC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Atogepant 30 mg (5%) and 60 mg (3%): nausea, bloating, constipation</w:t>
            </w:r>
          </w:p>
          <w:p w14:paraId="0927E176" w14:textId="77777777" w:rsidR="00474398" w:rsidRPr="00B828A3" w:rsidRDefault="00474398" w:rsidP="00591C24">
            <w:pPr>
              <w:ind w:firstLineChars="0" w:firstLine="0"/>
              <w:jc w:val="center"/>
              <w:rPr>
                <w:sz w:val="21"/>
              </w:rPr>
            </w:pPr>
            <w:r w:rsidRPr="00B828A3">
              <w:rPr>
                <w:sz w:val="21"/>
              </w:rPr>
              <w:t>Placebo (4%): migraine</w:t>
            </w:r>
          </w:p>
        </w:tc>
      </w:tr>
    </w:tbl>
    <w:p w14:paraId="75F45D78" w14:textId="7CA51DE0" w:rsidR="00474398" w:rsidRPr="00B828A3" w:rsidRDefault="00474398" w:rsidP="00474398">
      <w:pPr>
        <w:pStyle w:val="a4"/>
      </w:pPr>
      <w:r w:rsidRPr="00B828A3">
        <w:t>The nature of serious AEs is presented in the manuscript text, when available in the literature. Studies are classified by reference number. AE: adverse events.</w:t>
      </w:r>
    </w:p>
    <w:p w14:paraId="3AB2B5F6" w14:textId="77777777" w:rsidR="00474398" w:rsidRPr="00B828A3" w:rsidRDefault="00474398" w:rsidP="00474398">
      <w:pPr>
        <w:pStyle w:val="a4"/>
      </w:pPr>
    </w:p>
    <w:p w14:paraId="74FB7176" w14:textId="77777777" w:rsidR="00474398" w:rsidRPr="00B828A3" w:rsidRDefault="00474398" w:rsidP="00474398">
      <w:pPr>
        <w:pStyle w:val="a4"/>
      </w:pPr>
    </w:p>
    <w:sectPr w:rsidR="00474398" w:rsidRPr="00B828A3" w:rsidSect="00447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2" w:right="992" w:bottom="992" w:left="992" w:header="284" w:footer="113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4AC6" w14:textId="77777777" w:rsidR="003764F6" w:rsidRDefault="003764F6" w:rsidP="003764F6">
      <w:pPr>
        <w:ind w:firstLine="420"/>
      </w:pPr>
      <w:r>
        <w:separator/>
      </w:r>
    </w:p>
  </w:endnote>
  <w:endnote w:type="continuationSeparator" w:id="0">
    <w:p w14:paraId="0F95A800" w14:textId="77777777" w:rsidR="003764F6" w:rsidRDefault="003764F6" w:rsidP="003764F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9DF3" w14:textId="77777777" w:rsidR="00A07155" w:rsidRDefault="00A07155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354234"/>
      <w:docPartObj>
        <w:docPartGallery w:val="Page Numbers (Bottom of Page)"/>
        <w:docPartUnique/>
      </w:docPartObj>
    </w:sdtPr>
    <w:sdtContent>
      <w:p w14:paraId="1975D164" w14:textId="72F4B01C" w:rsidR="00A07155" w:rsidRPr="004471C1" w:rsidRDefault="004471C1" w:rsidP="004471C1">
        <w:pPr>
          <w:pStyle w:val="af4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579835"/>
      <w:docPartObj>
        <w:docPartGallery w:val="Page Numbers (Bottom of Page)"/>
        <w:docPartUnique/>
      </w:docPartObj>
    </w:sdtPr>
    <w:sdtEndPr/>
    <w:sdtContent>
      <w:p w14:paraId="22EFE27A" w14:textId="36C3EF0E" w:rsidR="00A6291B" w:rsidRDefault="00A6291B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5B14" w14:textId="77777777" w:rsidR="003764F6" w:rsidRDefault="003764F6" w:rsidP="003764F6">
      <w:pPr>
        <w:ind w:firstLine="420"/>
      </w:pPr>
      <w:r>
        <w:separator/>
      </w:r>
    </w:p>
  </w:footnote>
  <w:footnote w:type="continuationSeparator" w:id="0">
    <w:p w14:paraId="0C46DE8C" w14:textId="77777777" w:rsidR="003764F6" w:rsidRDefault="003764F6" w:rsidP="003764F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D43D" w14:textId="77777777" w:rsidR="00A07155" w:rsidRDefault="00A07155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91EF" w14:textId="77777777" w:rsidR="00A07155" w:rsidRDefault="00A07155" w:rsidP="00A6291B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C31A" w14:textId="77777777" w:rsidR="00A07155" w:rsidRDefault="00A07155" w:rsidP="00A07155">
    <w:pPr>
      <w:pStyle w:val="af6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582E377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870C3AB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EE"/>
    <w:rsid w:val="000271D6"/>
    <w:rsid w:val="0015481E"/>
    <w:rsid w:val="001B546B"/>
    <w:rsid w:val="001D5FB5"/>
    <w:rsid w:val="002138C1"/>
    <w:rsid w:val="002D4FC6"/>
    <w:rsid w:val="003764F6"/>
    <w:rsid w:val="003B43AD"/>
    <w:rsid w:val="003B7CEE"/>
    <w:rsid w:val="004233A9"/>
    <w:rsid w:val="004471C1"/>
    <w:rsid w:val="00474398"/>
    <w:rsid w:val="005F2AE2"/>
    <w:rsid w:val="00746904"/>
    <w:rsid w:val="00992141"/>
    <w:rsid w:val="00A07155"/>
    <w:rsid w:val="00A6291B"/>
    <w:rsid w:val="00B76630"/>
    <w:rsid w:val="00B828A3"/>
    <w:rsid w:val="00EA1220"/>
    <w:rsid w:val="00EB271E"/>
    <w:rsid w:val="00F012C9"/>
    <w:rsid w:val="00F229CE"/>
    <w:rsid w:val="00F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013A"/>
  <w15:chartTrackingRefBased/>
  <w15:docId w15:val="{583F18A1-49C9-4A9A-BF4F-2AB97FFA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F6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1D5FB5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1D5FB5"/>
    <w:pPr>
      <w:keepNext/>
      <w:keepLines/>
      <w:numPr>
        <w:ilvl w:val="1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1D5FB5"/>
    <w:pPr>
      <w:keepNext/>
      <w:keepLines/>
      <w:numPr>
        <w:ilvl w:val="2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D5FB5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D5FB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D5FB5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D5FB5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1D5FB5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FB5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1D5FB5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1D5FB5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1D5FB5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1D5FB5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1D5F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1D5FB5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1D5F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1D5FB5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1D5FB5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3764F6"/>
    <w:pPr>
      <w:spacing w:beforeLines="100" w:before="303" w:afterLines="100" w:after="303"/>
      <w:ind w:firstLineChars="0" w:firstLine="0"/>
      <w:jc w:val="center"/>
    </w:pPr>
    <w:rPr>
      <w:b/>
    </w:rPr>
  </w:style>
  <w:style w:type="paragraph" w:customStyle="1" w:styleId="a4">
    <w:name w:val="表注"/>
    <w:basedOn w:val="a3"/>
    <w:autoRedefine/>
    <w:qFormat/>
    <w:rsid w:val="00474398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5">
    <w:name w:val="参考文献"/>
    <w:basedOn w:val="a"/>
    <w:autoRedefine/>
    <w:qFormat/>
    <w:rsid w:val="001D5FB5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1D5FB5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1D5FB5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1D5FB5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1D5FB5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1D5FB5"/>
    <w:pPr>
      <w:ind w:firstLineChars="0" w:firstLine="0"/>
    </w:pPr>
  </w:style>
  <w:style w:type="paragraph" w:styleId="ab">
    <w:name w:val="Normal (Web)"/>
    <w:basedOn w:val="a"/>
    <w:uiPriority w:val="99"/>
    <w:unhideWhenUsed/>
    <w:rsid w:val="001D5FB5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1D5FB5"/>
    <w:pPr>
      <w:ind w:firstLineChars="0" w:firstLine="0"/>
    </w:pPr>
  </w:style>
  <w:style w:type="paragraph" w:customStyle="1" w:styleId="ad">
    <w:name w:val="图注"/>
    <w:basedOn w:val="a4"/>
    <w:autoRedefine/>
    <w:qFormat/>
    <w:rsid w:val="001D5FB5"/>
  </w:style>
  <w:style w:type="table" w:styleId="ae">
    <w:name w:val="Table Grid"/>
    <w:basedOn w:val="a1"/>
    <w:uiPriority w:val="59"/>
    <w:qFormat/>
    <w:rsid w:val="001D5FB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3764F6"/>
    <w:pPr>
      <w:kinsoku w:val="0"/>
      <w:overflowPunct w:val="0"/>
      <w:autoSpaceDE w:val="0"/>
      <w:autoSpaceDN w:val="0"/>
      <w:adjustRightInd w:val="0"/>
      <w:snapToGrid w:val="0"/>
      <w:spacing w:beforeLines="50" w:before="151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3764F6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1D5FB5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1D5FB5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1D5FB5"/>
  </w:style>
  <w:style w:type="paragraph" w:styleId="af4">
    <w:name w:val="footer"/>
    <w:basedOn w:val="a"/>
    <w:link w:val="af5"/>
    <w:uiPriority w:val="99"/>
    <w:unhideWhenUsed/>
    <w:rsid w:val="001D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1D5FB5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1D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1D5FB5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1D5FB5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1D5FB5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1D5FB5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1D5FB5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1D5FB5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1D5FB5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1D5FB5"/>
    <w:pPr>
      <w:ind w:firstLineChars="0" w:firstLine="0"/>
    </w:pPr>
  </w:style>
  <w:style w:type="character" w:styleId="aff">
    <w:name w:val="annotation reference"/>
    <w:basedOn w:val="a0"/>
    <w:uiPriority w:val="99"/>
    <w:semiHidden/>
    <w:unhideWhenUsed/>
    <w:rsid w:val="003764F6"/>
    <w:rPr>
      <w:sz w:val="16"/>
      <w:szCs w:val="16"/>
    </w:rPr>
  </w:style>
  <w:style w:type="paragraph" w:styleId="aff0">
    <w:name w:val="annotation text"/>
    <w:basedOn w:val="a"/>
    <w:link w:val="aff1"/>
    <w:unhideWhenUsed/>
    <w:rsid w:val="003764F6"/>
    <w:rPr>
      <w:sz w:val="20"/>
      <w:szCs w:val="20"/>
    </w:rPr>
  </w:style>
  <w:style w:type="character" w:customStyle="1" w:styleId="aff1">
    <w:name w:val="批注文字 字符"/>
    <w:basedOn w:val="a0"/>
    <w:link w:val="aff0"/>
    <w:rsid w:val="003764F6"/>
    <w:rPr>
      <w:rFonts w:ascii="Times New Roman" w:eastAsia="Times New Roman" w:hAnsi="Times New Roman" w:cs="Times New Roman"/>
      <w:sz w:val="20"/>
      <w:szCs w:val="20"/>
    </w:rPr>
  </w:style>
  <w:style w:type="table" w:styleId="aff2">
    <w:name w:val="Grid Table Light"/>
    <w:basedOn w:val="a1"/>
    <w:uiPriority w:val="40"/>
    <w:rsid w:val="00474398"/>
    <w:rPr>
      <w:kern w:val="0"/>
      <w:sz w:val="24"/>
      <w:szCs w:val="24"/>
      <w:lang w:val="fr-F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2209</Words>
  <Characters>12593</Characters>
  <Application>Microsoft Office Word</Application>
  <DocSecurity>0</DocSecurity>
  <Lines>104</Lines>
  <Paragraphs>29</Paragraphs>
  <ScaleCrop>false</ScaleCrop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Donna Yeo</cp:lastModifiedBy>
  <cp:revision>20</cp:revision>
  <dcterms:created xsi:type="dcterms:W3CDTF">2026-04-17T08:06:00Z</dcterms:created>
  <dcterms:modified xsi:type="dcterms:W3CDTF">2026-04-23T06:15:00Z</dcterms:modified>
</cp:coreProperties>
</file>